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DF22E" w14:textId="77777777" w:rsidR="002B6FBD" w:rsidRDefault="002B6FBD" w:rsidP="00EA51E7">
      <w:pPr>
        <w:widowControl/>
        <w:spacing w:before="0"/>
        <w:rPr>
          <w:rFonts w:eastAsia="MS Mincho" w:cs="Arial"/>
          <w:b/>
          <w:color w:val="2F5496" w:themeColor="accent1" w:themeShade="BF"/>
          <w:sz w:val="22"/>
          <w:szCs w:val="22"/>
          <w:lang w:eastAsia="ja-JP"/>
        </w:rPr>
      </w:pPr>
    </w:p>
    <w:p w14:paraId="48BDC7F9" w14:textId="77777777" w:rsidR="002B6FBD" w:rsidRDefault="002B6FBD" w:rsidP="00EA51E7">
      <w:pPr>
        <w:widowControl/>
        <w:spacing w:before="0"/>
        <w:rPr>
          <w:rFonts w:eastAsia="MS Mincho" w:cs="Arial"/>
          <w:b/>
          <w:color w:val="2F5496" w:themeColor="accent1" w:themeShade="BF"/>
          <w:sz w:val="22"/>
          <w:szCs w:val="22"/>
          <w:lang w:eastAsia="ja-JP"/>
        </w:rPr>
      </w:pPr>
    </w:p>
    <w:p w14:paraId="3FDA7F41" w14:textId="15A07BE5" w:rsidR="00EA51E7" w:rsidRPr="00293B3B" w:rsidRDefault="00EA51E7" w:rsidP="00EA51E7">
      <w:pPr>
        <w:widowControl/>
        <w:spacing w:before="0"/>
        <w:rPr>
          <w:rFonts w:eastAsia="MS Mincho" w:cs="Arial"/>
          <w:b/>
          <w:color w:val="2F5496" w:themeColor="accent1" w:themeShade="BF"/>
          <w:sz w:val="22"/>
          <w:szCs w:val="22"/>
          <w:lang w:eastAsia="ja-JP"/>
        </w:rPr>
      </w:pPr>
      <w:r w:rsidRPr="00293B3B">
        <w:rPr>
          <w:rFonts w:eastAsia="MS Mincho" w:cs="Arial"/>
          <w:b/>
          <w:color w:val="2F5496" w:themeColor="accent1" w:themeShade="BF"/>
          <w:sz w:val="22"/>
          <w:szCs w:val="22"/>
          <w:lang w:eastAsia="ja-JP"/>
        </w:rPr>
        <w:t>Job Description</w:t>
      </w:r>
    </w:p>
    <w:p w14:paraId="3C50BB0D" w14:textId="77777777" w:rsidR="00EA51E7" w:rsidRPr="00C741E0" w:rsidRDefault="00EA51E7" w:rsidP="00EA51E7">
      <w:pPr>
        <w:widowControl/>
        <w:spacing w:before="0"/>
        <w:rPr>
          <w:sz w:val="22"/>
          <w:szCs w:val="22"/>
        </w:rPr>
      </w:pPr>
    </w:p>
    <w:p w14:paraId="0024C4C8" w14:textId="77777777" w:rsidR="00EA51E7" w:rsidRPr="002F278A" w:rsidRDefault="00EA51E7" w:rsidP="00EA51E7">
      <w:pPr>
        <w:spacing w:after="120"/>
        <w:jc w:val="both"/>
        <w:rPr>
          <w:rFonts w:eastAsia="MS Mincho" w:cs="Arial"/>
          <w:color w:val="auto"/>
          <w:sz w:val="22"/>
          <w:szCs w:val="22"/>
          <w:lang w:eastAsia="ja-JP"/>
        </w:rPr>
      </w:pPr>
      <w:r w:rsidRPr="002F278A">
        <w:rPr>
          <w:rFonts w:eastAsia="MS Mincho" w:cs="Arial"/>
          <w:i/>
          <w:color w:val="auto"/>
          <w:sz w:val="22"/>
          <w:szCs w:val="22"/>
          <w:lang w:eastAsia="ja-JP"/>
        </w:rPr>
        <w:t>(This is a description of the job as it is as present constituted.  It may be necessary, from time to time, to update job descriptions to ensure that they relate to the job as then being performed.  Therefore, management reserve the right to make changes to your job description, commensurate with your grade/level in the organisation, after consultation with you).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8"/>
        <w:gridCol w:w="6556"/>
      </w:tblGrid>
      <w:tr w:rsidR="00EA51E7" w:rsidRPr="002F278A" w14:paraId="76C7FCBC" w14:textId="77777777" w:rsidTr="04C7C1D3">
        <w:trPr>
          <w:trHeight w:val="306"/>
        </w:trPr>
        <w:tc>
          <w:tcPr>
            <w:tcW w:w="3078" w:type="dxa"/>
          </w:tcPr>
          <w:p w14:paraId="1D9DE514" w14:textId="77777777" w:rsidR="00EA51E7" w:rsidRPr="00704CF6" w:rsidRDefault="00EA51E7" w:rsidP="003E6EA1">
            <w:pPr>
              <w:rPr>
                <w:rFonts w:cs="Arial"/>
                <w:b/>
                <w:color w:val="auto"/>
                <w:sz w:val="22"/>
                <w:szCs w:val="22"/>
              </w:rPr>
            </w:pPr>
            <w:r w:rsidRPr="00704CF6">
              <w:rPr>
                <w:rFonts w:cs="Arial"/>
                <w:b/>
                <w:color w:val="auto"/>
                <w:sz w:val="22"/>
                <w:szCs w:val="22"/>
              </w:rPr>
              <w:t>Post Title:</w:t>
            </w:r>
          </w:p>
        </w:tc>
        <w:tc>
          <w:tcPr>
            <w:tcW w:w="6556" w:type="dxa"/>
          </w:tcPr>
          <w:p w14:paraId="4D6A017D" w14:textId="7E9C9340" w:rsidR="00EA51E7" w:rsidRPr="00704CF6" w:rsidRDefault="00AF64B2" w:rsidP="04C7C1D3">
            <w:pPr>
              <w:rPr>
                <w:rFonts w:eastAsia="MS Mincho" w:cs="Arial"/>
                <w:b/>
                <w:bCs/>
                <w:color w:val="auto"/>
                <w:sz w:val="22"/>
                <w:szCs w:val="22"/>
              </w:rPr>
            </w:pPr>
            <w:r>
              <w:rPr>
                <w:rFonts w:eastAsia="MS Mincho" w:cs="Arial"/>
                <w:b/>
                <w:bCs/>
                <w:color w:val="auto"/>
                <w:sz w:val="22"/>
                <w:szCs w:val="22"/>
              </w:rPr>
              <w:t xml:space="preserve">Student </w:t>
            </w:r>
            <w:r w:rsidR="005A74A6">
              <w:rPr>
                <w:rFonts w:eastAsia="MS Mincho" w:cs="Arial"/>
                <w:b/>
                <w:bCs/>
                <w:color w:val="auto"/>
                <w:sz w:val="22"/>
                <w:szCs w:val="22"/>
              </w:rPr>
              <w:t>P</w:t>
            </w:r>
            <w:r>
              <w:rPr>
                <w:rFonts w:eastAsia="MS Mincho" w:cs="Arial"/>
                <w:b/>
                <w:bCs/>
                <w:color w:val="auto"/>
                <w:sz w:val="22"/>
                <w:szCs w:val="22"/>
              </w:rPr>
              <w:t xml:space="preserve">rogress </w:t>
            </w:r>
            <w:r w:rsidR="005A74A6">
              <w:rPr>
                <w:rFonts w:eastAsia="MS Mincho" w:cs="Arial"/>
                <w:b/>
                <w:bCs/>
                <w:color w:val="auto"/>
                <w:sz w:val="22"/>
                <w:szCs w:val="22"/>
              </w:rPr>
              <w:t>&amp;</w:t>
            </w:r>
            <w:r>
              <w:rPr>
                <w:rFonts w:eastAsia="MS Mincho" w:cs="Arial"/>
                <w:b/>
                <w:bCs/>
                <w:color w:val="auto"/>
                <w:sz w:val="22"/>
                <w:szCs w:val="22"/>
              </w:rPr>
              <w:t xml:space="preserve"> </w:t>
            </w:r>
            <w:r w:rsidR="005A74A6">
              <w:rPr>
                <w:rFonts w:eastAsia="MS Mincho" w:cs="Arial"/>
                <w:b/>
                <w:bCs/>
                <w:color w:val="auto"/>
                <w:sz w:val="22"/>
                <w:szCs w:val="22"/>
              </w:rPr>
              <w:t>D</w:t>
            </w:r>
            <w:r>
              <w:rPr>
                <w:rFonts w:eastAsia="MS Mincho" w:cs="Arial"/>
                <w:b/>
                <w:bCs/>
                <w:color w:val="auto"/>
                <w:sz w:val="22"/>
                <w:szCs w:val="22"/>
              </w:rPr>
              <w:t xml:space="preserve">evelopment </w:t>
            </w:r>
            <w:r w:rsidR="005A74A6">
              <w:rPr>
                <w:rFonts w:eastAsia="MS Mincho" w:cs="Arial"/>
                <w:b/>
                <w:bCs/>
                <w:color w:val="auto"/>
                <w:sz w:val="22"/>
                <w:szCs w:val="22"/>
              </w:rPr>
              <w:t>T</w:t>
            </w:r>
            <w:r>
              <w:rPr>
                <w:rFonts w:eastAsia="MS Mincho" w:cs="Arial"/>
                <w:b/>
                <w:bCs/>
                <w:color w:val="auto"/>
                <w:sz w:val="22"/>
                <w:szCs w:val="22"/>
              </w:rPr>
              <w:t>utor</w:t>
            </w:r>
          </w:p>
        </w:tc>
      </w:tr>
      <w:tr w:rsidR="00EA51E7" w:rsidRPr="002F278A" w14:paraId="78C73D5B" w14:textId="77777777" w:rsidTr="04C7C1D3">
        <w:trPr>
          <w:trHeight w:val="328"/>
        </w:trPr>
        <w:tc>
          <w:tcPr>
            <w:tcW w:w="3078" w:type="dxa"/>
          </w:tcPr>
          <w:p w14:paraId="708E5042" w14:textId="77777777" w:rsidR="00EA51E7" w:rsidRPr="00704CF6" w:rsidRDefault="00EA51E7" w:rsidP="003E6EA1">
            <w:pPr>
              <w:rPr>
                <w:rFonts w:cs="Arial"/>
                <w:b/>
                <w:color w:val="auto"/>
                <w:sz w:val="22"/>
                <w:szCs w:val="22"/>
              </w:rPr>
            </w:pPr>
            <w:r w:rsidRPr="00704CF6">
              <w:rPr>
                <w:rFonts w:cs="Arial"/>
                <w:b/>
                <w:color w:val="auto"/>
                <w:sz w:val="22"/>
                <w:szCs w:val="22"/>
              </w:rPr>
              <w:t>Reports to</w:t>
            </w:r>
          </w:p>
        </w:tc>
        <w:tc>
          <w:tcPr>
            <w:tcW w:w="6556" w:type="dxa"/>
          </w:tcPr>
          <w:p w14:paraId="1EA9F275" w14:textId="78DD94C9" w:rsidR="00EA51E7" w:rsidRPr="00704CF6" w:rsidRDefault="00AF64B2" w:rsidP="04C7C1D3">
            <w:pPr>
              <w:rPr>
                <w:rFonts w:eastAsia="MS Mincho" w:cs="Arial"/>
                <w:b/>
                <w:bCs/>
                <w:color w:val="auto"/>
                <w:sz w:val="22"/>
                <w:szCs w:val="22"/>
              </w:rPr>
            </w:pPr>
            <w:r>
              <w:rPr>
                <w:rFonts w:eastAsia="MS Mincho" w:cs="Arial"/>
                <w:b/>
                <w:bCs/>
                <w:color w:val="auto"/>
                <w:sz w:val="22"/>
                <w:szCs w:val="22"/>
              </w:rPr>
              <w:t xml:space="preserve">Curriculum </w:t>
            </w:r>
            <w:r w:rsidR="005A74A6">
              <w:rPr>
                <w:rFonts w:eastAsia="MS Mincho" w:cs="Arial"/>
                <w:b/>
                <w:bCs/>
                <w:color w:val="auto"/>
                <w:sz w:val="22"/>
                <w:szCs w:val="22"/>
              </w:rPr>
              <w:t>M</w:t>
            </w:r>
            <w:r>
              <w:rPr>
                <w:rFonts w:eastAsia="MS Mincho" w:cs="Arial"/>
                <w:b/>
                <w:bCs/>
                <w:color w:val="auto"/>
                <w:sz w:val="22"/>
                <w:szCs w:val="22"/>
              </w:rPr>
              <w:t>anager</w:t>
            </w:r>
          </w:p>
        </w:tc>
      </w:tr>
      <w:tr w:rsidR="00EA51E7" w:rsidRPr="002F278A" w14:paraId="5EA59081" w14:textId="77777777" w:rsidTr="04C7C1D3">
        <w:trPr>
          <w:trHeight w:val="314"/>
        </w:trPr>
        <w:tc>
          <w:tcPr>
            <w:tcW w:w="3078" w:type="dxa"/>
          </w:tcPr>
          <w:p w14:paraId="0E89B782" w14:textId="77777777" w:rsidR="00EA51E7" w:rsidRPr="00704CF6" w:rsidRDefault="00EA51E7" w:rsidP="003E6EA1">
            <w:pPr>
              <w:rPr>
                <w:rFonts w:cs="Arial"/>
                <w:b/>
                <w:color w:val="auto"/>
                <w:sz w:val="22"/>
                <w:szCs w:val="22"/>
              </w:rPr>
            </w:pPr>
            <w:r w:rsidRPr="00704CF6">
              <w:rPr>
                <w:rFonts w:cs="Arial"/>
                <w:b/>
                <w:color w:val="auto"/>
                <w:sz w:val="22"/>
                <w:szCs w:val="22"/>
              </w:rPr>
              <w:t>Department</w:t>
            </w:r>
          </w:p>
        </w:tc>
        <w:tc>
          <w:tcPr>
            <w:tcW w:w="6556" w:type="dxa"/>
          </w:tcPr>
          <w:p w14:paraId="5451BBFC" w14:textId="5177791E" w:rsidR="00EA51E7" w:rsidRPr="00704CF6" w:rsidRDefault="00AF64B2" w:rsidP="04C7C1D3">
            <w:pPr>
              <w:rPr>
                <w:rFonts w:eastAsia="MS Mincho" w:cs="Arial"/>
                <w:b/>
                <w:bCs/>
                <w:color w:val="auto"/>
                <w:sz w:val="22"/>
                <w:szCs w:val="22"/>
              </w:rPr>
            </w:pPr>
            <w:r>
              <w:rPr>
                <w:rFonts w:eastAsia="MS Mincho" w:cs="Arial"/>
                <w:b/>
                <w:bCs/>
                <w:color w:val="auto"/>
                <w:sz w:val="22"/>
                <w:szCs w:val="22"/>
              </w:rPr>
              <w:t>Health and Care</w:t>
            </w:r>
          </w:p>
        </w:tc>
      </w:tr>
      <w:tr w:rsidR="00EA51E7" w:rsidRPr="002F278A" w14:paraId="14148CB0" w14:textId="77777777" w:rsidTr="04C7C1D3">
        <w:trPr>
          <w:trHeight w:val="306"/>
        </w:trPr>
        <w:tc>
          <w:tcPr>
            <w:tcW w:w="3078" w:type="dxa"/>
          </w:tcPr>
          <w:p w14:paraId="10A59C87" w14:textId="77777777" w:rsidR="00EA51E7" w:rsidRPr="00704CF6" w:rsidRDefault="00EA51E7" w:rsidP="003E6EA1">
            <w:pPr>
              <w:rPr>
                <w:rFonts w:cs="Arial"/>
                <w:b/>
                <w:color w:val="auto"/>
                <w:sz w:val="22"/>
                <w:szCs w:val="22"/>
              </w:rPr>
            </w:pPr>
            <w:r w:rsidRPr="00704CF6">
              <w:rPr>
                <w:rFonts w:cs="Arial"/>
                <w:b/>
                <w:color w:val="auto"/>
                <w:sz w:val="22"/>
                <w:szCs w:val="22"/>
              </w:rPr>
              <w:t>Grade</w:t>
            </w:r>
          </w:p>
        </w:tc>
        <w:tc>
          <w:tcPr>
            <w:tcW w:w="6556" w:type="dxa"/>
          </w:tcPr>
          <w:p w14:paraId="3C729D97" w14:textId="63A6E42C" w:rsidR="00EA51E7" w:rsidRPr="00704CF6" w:rsidRDefault="005A74A6" w:rsidP="04C7C1D3">
            <w:pPr>
              <w:rPr>
                <w:rFonts w:eastAsia="MS Mincho" w:cs="Arial"/>
                <w:b/>
                <w:bCs/>
                <w:color w:val="auto"/>
                <w:sz w:val="22"/>
                <w:szCs w:val="22"/>
              </w:rPr>
            </w:pPr>
            <w:r>
              <w:rPr>
                <w:rFonts w:eastAsia="MS Mincho" w:cs="Arial"/>
                <w:b/>
                <w:bCs/>
                <w:color w:val="auto"/>
                <w:sz w:val="22"/>
                <w:szCs w:val="22"/>
              </w:rPr>
              <w:t>18</w:t>
            </w:r>
          </w:p>
        </w:tc>
      </w:tr>
      <w:tr w:rsidR="00EA51E7" w:rsidRPr="002F278A" w14:paraId="30F2767C" w14:textId="77777777" w:rsidTr="04C7C1D3">
        <w:trPr>
          <w:trHeight w:val="200"/>
        </w:trPr>
        <w:tc>
          <w:tcPr>
            <w:tcW w:w="3078" w:type="dxa"/>
          </w:tcPr>
          <w:p w14:paraId="736605D0" w14:textId="77777777" w:rsidR="00EA51E7" w:rsidRPr="00704CF6" w:rsidRDefault="00EA51E7" w:rsidP="003E6EA1">
            <w:pPr>
              <w:rPr>
                <w:rFonts w:cs="Arial"/>
                <w:b/>
                <w:color w:val="auto"/>
                <w:sz w:val="22"/>
                <w:szCs w:val="22"/>
              </w:rPr>
            </w:pPr>
            <w:r w:rsidRPr="00704CF6">
              <w:rPr>
                <w:rFonts w:cs="Arial"/>
                <w:b/>
                <w:color w:val="auto"/>
                <w:sz w:val="22"/>
                <w:szCs w:val="22"/>
              </w:rPr>
              <w:t>Contract</w:t>
            </w:r>
          </w:p>
        </w:tc>
        <w:tc>
          <w:tcPr>
            <w:tcW w:w="6556" w:type="dxa"/>
          </w:tcPr>
          <w:p w14:paraId="2BFA0083" w14:textId="1AA68414" w:rsidR="00EA51E7" w:rsidRPr="00704CF6" w:rsidRDefault="00AF64B2" w:rsidP="04C7C1D3">
            <w:pPr>
              <w:rPr>
                <w:rFonts w:eastAsia="MS Mincho" w:cs="Arial"/>
                <w:b/>
                <w:bCs/>
                <w:color w:val="auto"/>
                <w:sz w:val="22"/>
                <w:szCs w:val="22"/>
              </w:rPr>
            </w:pPr>
            <w:r>
              <w:rPr>
                <w:rFonts w:eastAsia="MS Mincho" w:cs="Arial"/>
                <w:b/>
                <w:bCs/>
                <w:color w:val="auto"/>
                <w:sz w:val="22"/>
                <w:szCs w:val="22"/>
              </w:rPr>
              <w:t>0.75 FTE Term time only, permanent</w:t>
            </w:r>
          </w:p>
        </w:tc>
      </w:tr>
      <w:tr w:rsidR="00EA51E7" w:rsidRPr="002F278A" w14:paraId="4554E75E" w14:textId="77777777" w:rsidTr="04C7C1D3">
        <w:trPr>
          <w:trHeight w:val="144"/>
        </w:trPr>
        <w:tc>
          <w:tcPr>
            <w:tcW w:w="3078" w:type="dxa"/>
          </w:tcPr>
          <w:p w14:paraId="60B8452B" w14:textId="77777777" w:rsidR="00EA51E7" w:rsidRPr="00704CF6" w:rsidRDefault="00EA51E7" w:rsidP="003E6EA1">
            <w:pPr>
              <w:rPr>
                <w:rFonts w:cs="Arial"/>
                <w:b/>
                <w:color w:val="auto"/>
                <w:sz w:val="22"/>
                <w:szCs w:val="22"/>
              </w:rPr>
            </w:pPr>
            <w:r w:rsidRPr="00704CF6">
              <w:rPr>
                <w:rFonts w:cs="Arial"/>
                <w:b/>
                <w:color w:val="auto"/>
                <w:sz w:val="22"/>
                <w:szCs w:val="22"/>
              </w:rPr>
              <w:t>Location</w:t>
            </w:r>
          </w:p>
        </w:tc>
        <w:tc>
          <w:tcPr>
            <w:tcW w:w="6556" w:type="dxa"/>
          </w:tcPr>
          <w:p w14:paraId="18425F76" w14:textId="2F121224" w:rsidR="00EA51E7" w:rsidRPr="00704CF6" w:rsidRDefault="00AF64B2" w:rsidP="04C7C1D3">
            <w:pPr>
              <w:rPr>
                <w:rFonts w:eastAsia="MS Mincho" w:cs="Arial"/>
                <w:b/>
                <w:bCs/>
                <w:color w:val="auto"/>
                <w:sz w:val="22"/>
                <w:szCs w:val="22"/>
              </w:rPr>
            </w:pPr>
            <w:r>
              <w:rPr>
                <w:rFonts w:eastAsia="MS Mincho" w:cs="Arial"/>
                <w:b/>
                <w:bCs/>
                <w:color w:val="auto"/>
                <w:sz w:val="22"/>
                <w:szCs w:val="22"/>
              </w:rPr>
              <w:t>Sunderland</w:t>
            </w:r>
          </w:p>
        </w:tc>
      </w:tr>
    </w:tbl>
    <w:p w14:paraId="653CCF26" w14:textId="77777777" w:rsidR="00EA51E7" w:rsidRPr="002F278A" w:rsidRDefault="00EA51E7" w:rsidP="00EA51E7">
      <w:pPr>
        <w:spacing w:after="120"/>
        <w:jc w:val="both"/>
        <w:rPr>
          <w:rFonts w:eastAsia="MS Mincho" w:cs="Arial"/>
          <w:i/>
          <w:color w:val="auto"/>
          <w:sz w:val="22"/>
          <w:szCs w:val="22"/>
          <w:lang w:eastAsia="ja-JP"/>
        </w:rPr>
      </w:pPr>
    </w:p>
    <w:p w14:paraId="68E3C203" w14:textId="77777777" w:rsidR="00EA51E7" w:rsidRPr="00293B3B" w:rsidRDefault="00EA51E7" w:rsidP="00EA51E7">
      <w:pPr>
        <w:pStyle w:val="Heading3"/>
        <w:rPr>
          <w:rFonts w:ascii="Arial" w:hAnsi="Arial" w:cs="Arial"/>
          <w:color w:val="2F5496" w:themeColor="accent1" w:themeShade="BF"/>
          <w:sz w:val="22"/>
          <w:szCs w:val="22"/>
        </w:rPr>
      </w:pPr>
      <w:proofErr w:type="gramStart"/>
      <w:r w:rsidRPr="00293B3B">
        <w:rPr>
          <w:rFonts w:ascii="Arial" w:hAnsi="Arial" w:cs="Arial"/>
          <w:color w:val="2F5496" w:themeColor="accent1" w:themeShade="BF"/>
          <w:sz w:val="22"/>
          <w:szCs w:val="22"/>
        </w:rPr>
        <w:t>OVERALL</w:t>
      </w:r>
      <w:proofErr w:type="gramEnd"/>
      <w:r w:rsidRPr="00293B3B">
        <w:rPr>
          <w:rFonts w:ascii="Arial" w:hAnsi="Arial" w:cs="Arial"/>
          <w:color w:val="2F5496" w:themeColor="accent1" w:themeShade="BF"/>
          <w:sz w:val="22"/>
          <w:szCs w:val="22"/>
        </w:rPr>
        <w:t xml:space="preserve"> PURPOSE</w:t>
      </w:r>
    </w:p>
    <w:p w14:paraId="2264BDA9" w14:textId="77777777" w:rsidR="00AF64B2" w:rsidRPr="00551718" w:rsidRDefault="00AF64B2" w:rsidP="00AF64B2">
      <w:pPr>
        <w:widowControl/>
        <w:spacing w:before="0" w:line="238" w:lineRule="auto"/>
        <w:rPr>
          <w:color w:val="7F7F7F" w:themeColor="text1" w:themeTint="80"/>
        </w:rPr>
      </w:pPr>
      <w:r w:rsidRPr="00551718">
        <w:rPr>
          <w:color w:val="7F7F7F" w:themeColor="text1" w:themeTint="80"/>
        </w:rPr>
        <w:t xml:space="preserve">To provide personal support to students in an assertive and pro-active way to ensure high levels of student attendance, punctuality, retention, progress measures including English and maths, and ultimately success, including progression to training, education or employment. This will involve working closely with course teams, students, parents, and other support staff to ensure that students can flourish in the college environment and thereby achieve their personal learning goals. You will be responsible for overseeing the progress made by a specific caseload of students, including all components of their programme of study. </w:t>
      </w:r>
    </w:p>
    <w:p w14:paraId="0496EBCC" w14:textId="77777777" w:rsidR="00EA51E7" w:rsidRDefault="00EA51E7" w:rsidP="00EA51E7">
      <w:pPr>
        <w:pStyle w:val="Heading3"/>
        <w:rPr>
          <w:rFonts w:ascii="Arial" w:hAnsi="Arial" w:cs="Arial"/>
          <w:sz w:val="22"/>
          <w:szCs w:val="22"/>
        </w:rPr>
      </w:pPr>
    </w:p>
    <w:p w14:paraId="2CE0AA82" w14:textId="77777777" w:rsidR="00EA51E7" w:rsidRPr="00293B3B" w:rsidRDefault="00EA51E7" w:rsidP="00EA51E7">
      <w:pPr>
        <w:pStyle w:val="Heading3"/>
        <w:rPr>
          <w:rFonts w:ascii="Arial" w:hAnsi="Arial" w:cs="Arial"/>
          <w:color w:val="2F5496" w:themeColor="accent1" w:themeShade="BF"/>
          <w:sz w:val="22"/>
          <w:szCs w:val="22"/>
        </w:rPr>
      </w:pPr>
      <w:r w:rsidRPr="00293B3B">
        <w:rPr>
          <w:rFonts w:ascii="Arial" w:hAnsi="Arial" w:cs="Arial"/>
          <w:color w:val="2F5496" w:themeColor="accent1" w:themeShade="BF"/>
          <w:sz w:val="22"/>
          <w:szCs w:val="22"/>
        </w:rPr>
        <w:t>ROLE PURPOSE</w:t>
      </w:r>
    </w:p>
    <w:p w14:paraId="41F9F5F3" w14:textId="77777777" w:rsidR="00EA51E7" w:rsidRPr="00CB1510" w:rsidRDefault="00EA51E7" w:rsidP="00EA51E7">
      <w:pPr>
        <w:rPr>
          <w:rFonts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EA51E7" w:rsidRPr="00CB1510" w14:paraId="6B54628C" w14:textId="77777777" w:rsidTr="04144073">
        <w:trPr>
          <w:trHeight w:val="742"/>
        </w:trPr>
        <w:tc>
          <w:tcPr>
            <w:tcW w:w="9634" w:type="dxa"/>
          </w:tcPr>
          <w:p w14:paraId="0D847B19" w14:textId="77777777" w:rsidR="00AF64B2" w:rsidRPr="00551718" w:rsidRDefault="00AF64B2" w:rsidP="00AF64B2">
            <w:pPr>
              <w:widowControl/>
              <w:spacing w:before="0" w:line="238" w:lineRule="auto"/>
              <w:rPr>
                <w:color w:val="7F7F7F" w:themeColor="text1" w:themeTint="80"/>
              </w:rPr>
            </w:pPr>
          </w:p>
          <w:p w14:paraId="2E731B1E" w14:textId="77777777" w:rsidR="00AF64B2" w:rsidRPr="00551718" w:rsidRDefault="00AF64B2" w:rsidP="00AF64B2">
            <w:pPr>
              <w:widowControl/>
              <w:spacing w:before="0" w:line="238" w:lineRule="auto"/>
              <w:rPr>
                <w:color w:val="7F7F7F" w:themeColor="text1" w:themeTint="80"/>
              </w:rPr>
            </w:pPr>
            <w:r w:rsidRPr="00551718">
              <w:rPr>
                <w:color w:val="7F7F7F" w:themeColor="text1" w:themeTint="80"/>
              </w:rPr>
              <w:t xml:space="preserve">The post holder will provide effective coaching for students on an individual basis or in group setting to support success, progress from starting point and progression, including: </w:t>
            </w:r>
          </w:p>
          <w:p w14:paraId="10E407BF" w14:textId="77777777" w:rsidR="00AF64B2" w:rsidRPr="00551718" w:rsidRDefault="00AF64B2" w:rsidP="00AF64B2">
            <w:pPr>
              <w:widowControl/>
              <w:spacing w:before="0" w:line="238" w:lineRule="auto"/>
              <w:rPr>
                <w:color w:val="7F7F7F" w:themeColor="text1" w:themeTint="80"/>
              </w:rPr>
            </w:pPr>
          </w:p>
          <w:p w14:paraId="1709E68F" w14:textId="77777777" w:rsidR="00AF64B2" w:rsidRPr="00551718" w:rsidRDefault="00AF64B2" w:rsidP="00AF64B2">
            <w:pPr>
              <w:pStyle w:val="ListParagraph"/>
              <w:widowControl/>
              <w:numPr>
                <w:ilvl w:val="0"/>
                <w:numId w:val="37"/>
              </w:numPr>
              <w:spacing w:before="0" w:line="238" w:lineRule="auto"/>
              <w:ind w:left="567" w:hanging="425"/>
              <w:rPr>
                <w:color w:val="7F7F7F" w:themeColor="text1" w:themeTint="80"/>
              </w:rPr>
            </w:pPr>
            <w:r w:rsidRPr="00551718">
              <w:rPr>
                <w:color w:val="7F7F7F" w:themeColor="text1" w:themeTint="80"/>
              </w:rPr>
              <w:t xml:space="preserve">Promotion and encouragement of personal and academic growth and progression through planned SMART target setting. </w:t>
            </w:r>
          </w:p>
          <w:p w14:paraId="71DEA9F4" w14:textId="77777777" w:rsidR="00AF64B2" w:rsidRPr="00551718" w:rsidRDefault="00AF64B2" w:rsidP="00AF64B2">
            <w:pPr>
              <w:pStyle w:val="ListParagraph"/>
              <w:widowControl/>
              <w:numPr>
                <w:ilvl w:val="0"/>
                <w:numId w:val="37"/>
              </w:numPr>
              <w:spacing w:before="0" w:line="238" w:lineRule="auto"/>
              <w:ind w:left="567" w:hanging="425"/>
              <w:rPr>
                <w:color w:val="7F7F7F" w:themeColor="text1" w:themeTint="80"/>
              </w:rPr>
            </w:pPr>
            <w:r w:rsidRPr="00551718">
              <w:rPr>
                <w:color w:val="7F7F7F" w:themeColor="text1" w:themeTint="80"/>
              </w:rPr>
              <w:t xml:space="preserve">Timely interventions which direct and support students to improve the attendance, behaviour, success, and progression. </w:t>
            </w:r>
          </w:p>
          <w:p w14:paraId="062AE3B7" w14:textId="77777777" w:rsidR="00AF64B2" w:rsidRPr="00551718" w:rsidRDefault="00AF64B2" w:rsidP="00AF64B2">
            <w:pPr>
              <w:pStyle w:val="ListParagraph"/>
              <w:widowControl/>
              <w:numPr>
                <w:ilvl w:val="0"/>
                <w:numId w:val="37"/>
              </w:numPr>
              <w:spacing w:before="0" w:line="238" w:lineRule="auto"/>
              <w:ind w:left="567" w:hanging="425"/>
              <w:rPr>
                <w:color w:val="7F7F7F" w:themeColor="text1" w:themeTint="80"/>
              </w:rPr>
            </w:pPr>
            <w:r w:rsidRPr="00551718">
              <w:rPr>
                <w:color w:val="7F7F7F" w:themeColor="text1" w:themeTint="80"/>
              </w:rPr>
              <w:t xml:space="preserve">Tracking, monitoring and recording the progress of students within their caseload via the </w:t>
            </w:r>
            <w:proofErr w:type="spellStart"/>
            <w:r w:rsidRPr="00551718">
              <w:rPr>
                <w:color w:val="7F7F7F" w:themeColor="text1" w:themeTint="80"/>
              </w:rPr>
              <w:t>eILP</w:t>
            </w:r>
            <w:proofErr w:type="spellEnd"/>
            <w:r w:rsidRPr="00551718">
              <w:rPr>
                <w:color w:val="7F7F7F" w:themeColor="text1" w:themeTint="80"/>
              </w:rPr>
              <w:t xml:space="preserve"> (ProMonitor). </w:t>
            </w:r>
          </w:p>
          <w:p w14:paraId="366E9083" w14:textId="77777777" w:rsidR="00AF64B2" w:rsidRPr="00551718" w:rsidRDefault="00AF64B2" w:rsidP="00AF64B2">
            <w:pPr>
              <w:pStyle w:val="ListParagraph"/>
              <w:widowControl/>
              <w:numPr>
                <w:ilvl w:val="0"/>
                <w:numId w:val="37"/>
              </w:numPr>
              <w:spacing w:before="0" w:line="238" w:lineRule="auto"/>
              <w:ind w:left="567" w:hanging="425"/>
              <w:rPr>
                <w:color w:val="7F7F7F" w:themeColor="text1" w:themeTint="80"/>
              </w:rPr>
            </w:pPr>
            <w:r w:rsidRPr="00551718">
              <w:rPr>
                <w:color w:val="7F7F7F" w:themeColor="text1" w:themeTint="80"/>
              </w:rPr>
              <w:t xml:space="preserve">Ensuring that ‘At Risk’ students who have gaps in their engagement and achievement, receive timely and effective support. </w:t>
            </w:r>
          </w:p>
          <w:p w14:paraId="4AAAD1CC" w14:textId="77777777" w:rsidR="00AF64B2" w:rsidRPr="00551718" w:rsidRDefault="00AF64B2" w:rsidP="00AF64B2">
            <w:pPr>
              <w:pStyle w:val="ListParagraph"/>
              <w:widowControl/>
              <w:numPr>
                <w:ilvl w:val="0"/>
                <w:numId w:val="37"/>
              </w:numPr>
              <w:spacing w:before="0" w:line="238" w:lineRule="auto"/>
              <w:ind w:left="567" w:hanging="425"/>
              <w:rPr>
                <w:color w:val="7F7F7F" w:themeColor="text1" w:themeTint="80"/>
              </w:rPr>
            </w:pPr>
            <w:r w:rsidRPr="00551718">
              <w:rPr>
                <w:color w:val="7F7F7F" w:themeColor="text1" w:themeTint="80"/>
              </w:rPr>
              <w:t>Support students to create and complete work experience plans, to enhance their career-readiness.</w:t>
            </w:r>
          </w:p>
          <w:p w14:paraId="163F61A5" w14:textId="77777777" w:rsidR="00AF64B2" w:rsidRPr="00551718" w:rsidRDefault="00AF64B2" w:rsidP="00AF64B2">
            <w:pPr>
              <w:pStyle w:val="ListParagraph"/>
              <w:widowControl/>
              <w:numPr>
                <w:ilvl w:val="0"/>
                <w:numId w:val="37"/>
              </w:numPr>
              <w:spacing w:before="0" w:line="238" w:lineRule="auto"/>
              <w:ind w:left="567" w:hanging="425"/>
              <w:rPr>
                <w:color w:val="7F7F7F" w:themeColor="text1" w:themeTint="80"/>
              </w:rPr>
            </w:pPr>
            <w:r w:rsidRPr="00551718">
              <w:rPr>
                <w:color w:val="7F7F7F" w:themeColor="text1" w:themeTint="80"/>
              </w:rPr>
              <w:t>Support students to explore their future progression opportunities, including UCAS applications, references and HE institutions.</w:t>
            </w:r>
          </w:p>
          <w:p w14:paraId="1891A4F3" w14:textId="77777777" w:rsidR="00AF64B2" w:rsidRPr="00551718" w:rsidRDefault="00AF64B2" w:rsidP="00AF64B2">
            <w:pPr>
              <w:pStyle w:val="ListParagraph"/>
              <w:widowControl/>
              <w:numPr>
                <w:ilvl w:val="0"/>
                <w:numId w:val="37"/>
              </w:numPr>
              <w:spacing w:before="0" w:line="238" w:lineRule="auto"/>
              <w:ind w:left="567" w:hanging="425"/>
              <w:rPr>
                <w:color w:val="7F7F7F" w:themeColor="text1" w:themeTint="80"/>
              </w:rPr>
            </w:pPr>
            <w:r w:rsidRPr="00551718">
              <w:rPr>
                <w:color w:val="7F7F7F" w:themeColor="text1" w:themeTint="80"/>
              </w:rPr>
              <w:t>Actively contribute to positive progress measures for students.</w:t>
            </w:r>
          </w:p>
          <w:p w14:paraId="2D5D3203" w14:textId="68EAF487" w:rsidR="00EA51E7" w:rsidRPr="00EA51E7" w:rsidRDefault="00EA51E7" w:rsidP="00AF64B2">
            <w:pPr>
              <w:jc w:val="both"/>
              <w:rPr>
                <w:rFonts w:eastAsia="Calibri" w:cs="Arial"/>
                <w:color w:val="000000"/>
                <w:sz w:val="22"/>
                <w:szCs w:val="22"/>
              </w:rPr>
            </w:pPr>
          </w:p>
        </w:tc>
      </w:tr>
    </w:tbl>
    <w:p w14:paraId="1F557D50" w14:textId="77777777" w:rsidR="00EA51E7" w:rsidRPr="00CB1510" w:rsidRDefault="00EA51E7" w:rsidP="00EA51E7">
      <w:pPr>
        <w:jc w:val="both"/>
        <w:rPr>
          <w:rFonts w:cs="Arial"/>
          <w:b/>
          <w:sz w:val="22"/>
          <w:szCs w:val="22"/>
        </w:rPr>
      </w:pPr>
    </w:p>
    <w:p w14:paraId="2DB521A2" w14:textId="41821963" w:rsidR="00EA51E7" w:rsidRPr="00293B3B" w:rsidRDefault="008723B9" w:rsidP="00EA51E7">
      <w:pPr>
        <w:pStyle w:val="Heading3"/>
        <w:ind w:right="145"/>
        <w:jc w:val="both"/>
        <w:rPr>
          <w:rFonts w:ascii="Arial" w:hAnsi="Arial" w:cs="Arial"/>
          <w:color w:val="2F5496" w:themeColor="accent1" w:themeShade="BF"/>
          <w:sz w:val="22"/>
          <w:szCs w:val="22"/>
        </w:rPr>
      </w:pPr>
      <w:r>
        <w:rPr>
          <w:rFonts w:ascii="Arial" w:hAnsi="Arial" w:cs="Arial"/>
          <w:color w:val="2F5496" w:themeColor="accent1" w:themeShade="BF"/>
          <w:sz w:val="22"/>
          <w:szCs w:val="22"/>
        </w:rPr>
        <w:lastRenderedPageBreak/>
        <w:t>ROLE RESPONSIBILITIES</w:t>
      </w:r>
    </w:p>
    <w:tbl>
      <w:tblPr>
        <w:tblpPr w:leftFromText="180" w:rightFromText="180" w:vertAnchor="text" w:horzAnchor="margin" w:tblpY="16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A51E7" w:rsidRPr="002F278A" w14:paraId="328B286B" w14:textId="77777777" w:rsidTr="06239687">
        <w:tc>
          <w:tcPr>
            <w:tcW w:w="9634" w:type="dxa"/>
          </w:tcPr>
          <w:p w14:paraId="383FD6A3" w14:textId="22D4FD36" w:rsidR="00AF64B2" w:rsidRPr="00551718" w:rsidRDefault="00AF64B2" w:rsidP="00AF64B2">
            <w:pPr>
              <w:pStyle w:val="ListParagraph"/>
              <w:widowControl/>
              <w:numPr>
                <w:ilvl w:val="0"/>
                <w:numId w:val="38"/>
              </w:numPr>
              <w:spacing w:before="0" w:after="160" w:line="259" w:lineRule="auto"/>
              <w:ind w:left="567" w:right="58" w:hanging="425"/>
              <w:jc w:val="both"/>
              <w:rPr>
                <w:color w:val="7F7F7F" w:themeColor="text1" w:themeTint="80"/>
              </w:rPr>
            </w:pPr>
            <w:r w:rsidRPr="00551718">
              <w:rPr>
                <w:color w:val="7F7F7F" w:themeColor="text1" w:themeTint="80"/>
              </w:rPr>
              <w:t xml:space="preserve">To work as part of a faculty team, to support students in their personal development, enabling them to become independent students who enjoy, achieve and </w:t>
            </w:r>
            <w:r w:rsidR="005A74A6" w:rsidRPr="00551718">
              <w:rPr>
                <w:color w:val="7F7F7F" w:themeColor="text1" w:themeTint="80"/>
              </w:rPr>
              <w:t>can</w:t>
            </w:r>
            <w:r w:rsidRPr="00551718">
              <w:rPr>
                <w:color w:val="7F7F7F" w:themeColor="text1" w:themeTint="80"/>
              </w:rPr>
              <w:t xml:space="preserve"> reach their full potential. </w:t>
            </w:r>
          </w:p>
          <w:p w14:paraId="041A0AC1" w14:textId="77777777" w:rsidR="00AF64B2" w:rsidRPr="00551718" w:rsidRDefault="00AF64B2" w:rsidP="00AF64B2">
            <w:pPr>
              <w:pStyle w:val="ListParagraph"/>
              <w:widowControl/>
              <w:spacing w:before="0" w:after="160" w:line="259" w:lineRule="auto"/>
              <w:ind w:left="567" w:right="58"/>
              <w:jc w:val="both"/>
              <w:rPr>
                <w:color w:val="7F7F7F" w:themeColor="text1" w:themeTint="80"/>
              </w:rPr>
            </w:pPr>
          </w:p>
          <w:p w14:paraId="761B31ED" w14:textId="77777777" w:rsidR="00AF64B2" w:rsidRPr="00551718" w:rsidRDefault="00AF64B2" w:rsidP="00AF64B2">
            <w:pPr>
              <w:pStyle w:val="ListParagraph"/>
              <w:widowControl/>
              <w:numPr>
                <w:ilvl w:val="0"/>
                <w:numId w:val="38"/>
              </w:numPr>
              <w:spacing w:before="0" w:after="160" w:line="259" w:lineRule="auto"/>
              <w:ind w:left="567" w:right="58" w:hanging="425"/>
              <w:jc w:val="both"/>
              <w:rPr>
                <w:color w:val="7F7F7F" w:themeColor="text1" w:themeTint="80"/>
              </w:rPr>
            </w:pPr>
            <w:r w:rsidRPr="00551718">
              <w:rPr>
                <w:color w:val="7F7F7F" w:themeColor="text1" w:themeTint="80"/>
              </w:rPr>
              <w:t xml:space="preserve">To provide and support the student development programme and to carry out effective 1:1 </w:t>
            </w:r>
            <w:proofErr w:type="gramStart"/>
            <w:r w:rsidRPr="00551718">
              <w:rPr>
                <w:color w:val="7F7F7F" w:themeColor="text1" w:themeTint="80"/>
              </w:rPr>
              <w:t>tutorials</w:t>
            </w:r>
            <w:proofErr w:type="gramEnd"/>
            <w:r w:rsidRPr="00551718">
              <w:rPr>
                <w:color w:val="7F7F7F" w:themeColor="text1" w:themeTint="80"/>
              </w:rPr>
              <w:t xml:space="preserve"> with a cohort of students and to monitor their attendance, punctuality, academic and or technical progress, English and maths progress, work experience and social development. </w:t>
            </w:r>
          </w:p>
          <w:p w14:paraId="0C574A8F" w14:textId="77777777" w:rsidR="00AF64B2" w:rsidRPr="00551718" w:rsidRDefault="00AF64B2" w:rsidP="00AF64B2">
            <w:pPr>
              <w:pStyle w:val="ListParagraph"/>
              <w:rPr>
                <w:color w:val="7F7F7F" w:themeColor="text1" w:themeTint="80"/>
              </w:rPr>
            </w:pPr>
          </w:p>
          <w:p w14:paraId="0BD4145D" w14:textId="77777777" w:rsidR="00AF64B2" w:rsidRPr="00551718" w:rsidRDefault="00AF64B2" w:rsidP="00AF64B2">
            <w:pPr>
              <w:pStyle w:val="ListParagraph"/>
              <w:widowControl/>
              <w:numPr>
                <w:ilvl w:val="0"/>
                <w:numId w:val="38"/>
              </w:numPr>
              <w:spacing w:before="0" w:after="160" w:line="259" w:lineRule="auto"/>
              <w:ind w:left="567" w:right="58" w:hanging="425"/>
              <w:jc w:val="both"/>
              <w:rPr>
                <w:color w:val="7F7F7F" w:themeColor="text1" w:themeTint="80"/>
              </w:rPr>
            </w:pPr>
            <w:r w:rsidRPr="00551718">
              <w:rPr>
                <w:color w:val="7F7F7F" w:themeColor="text1" w:themeTint="80"/>
              </w:rPr>
              <w:t>To manage a caseload of students, often studying at different levels and having individual needs.</w:t>
            </w:r>
          </w:p>
          <w:p w14:paraId="621DE10A" w14:textId="77777777" w:rsidR="00AF64B2" w:rsidRPr="00551718" w:rsidRDefault="00AF64B2" w:rsidP="00AF64B2">
            <w:pPr>
              <w:pStyle w:val="ListParagraph"/>
              <w:rPr>
                <w:color w:val="7F7F7F" w:themeColor="text1" w:themeTint="80"/>
              </w:rPr>
            </w:pPr>
          </w:p>
          <w:p w14:paraId="2F4F31BF" w14:textId="77777777" w:rsidR="00AF64B2" w:rsidRPr="00551718" w:rsidRDefault="00AF64B2" w:rsidP="00AF64B2">
            <w:pPr>
              <w:pStyle w:val="ListParagraph"/>
              <w:widowControl/>
              <w:numPr>
                <w:ilvl w:val="0"/>
                <w:numId w:val="38"/>
              </w:numPr>
              <w:spacing w:before="0" w:after="160" w:line="259" w:lineRule="auto"/>
              <w:ind w:left="567" w:right="58" w:hanging="425"/>
              <w:jc w:val="both"/>
              <w:rPr>
                <w:color w:val="7F7F7F" w:themeColor="text1" w:themeTint="80"/>
              </w:rPr>
            </w:pPr>
            <w:r w:rsidRPr="00551718">
              <w:rPr>
                <w:color w:val="7F7F7F" w:themeColor="text1" w:themeTint="80"/>
              </w:rPr>
              <w:t xml:space="preserve"> Ensure that all students within caseload receive an appropriate induction to enable them to succeed on their chosen course of study including the completion of ILP pages and setting of initial targets.</w:t>
            </w:r>
          </w:p>
          <w:p w14:paraId="0C34428F" w14:textId="77777777" w:rsidR="00AF64B2" w:rsidRPr="00551718" w:rsidRDefault="00AF64B2" w:rsidP="00AF64B2">
            <w:pPr>
              <w:pStyle w:val="ListParagraph"/>
              <w:rPr>
                <w:color w:val="7F7F7F" w:themeColor="text1" w:themeTint="80"/>
              </w:rPr>
            </w:pPr>
          </w:p>
          <w:p w14:paraId="4BEA1714" w14:textId="77777777" w:rsidR="00AF64B2" w:rsidRPr="00551718" w:rsidRDefault="00AF64B2" w:rsidP="00AF64B2">
            <w:pPr>
              <w:pStyle w:val="ListParagraph"/>
              <w:widowControl/>
              <w:numPr>
                <w:ilvl w:val="0"/>
                <w:numId w:val="38"/>
              </w:numPr>
              <w:spacing w:before="0" w:after="160" w:line="259" w:lineRule="auto"/>
              <w:ind w:left="567" w:right="58" w:hanging="425"/>
              <w:jc w:val="both"/>
              <w:rPr>
                <w:color w:val="7F7F7F" w:themeColor="text1" w:themeTint="80"/>
              </w:rPr>
            </w:pPr>
            <w:r w:rsidRPr="00551718">
              <w:rPr>
                <w:color w:val="7F7F7F" w:themeColor="text1" w:themeTint="80"/>
              </w:rPr>
              <w:t xml:space="preserve">To support the development of personal skills, attitudes and behaviours to maximise work readiness and employability e.g. literacy, numeracy, CV writing, interview techniques, communication skills, job applications. </w:t>
            </w:r>
          </w:p>
          <w:p w14:paraId="6E843DC5" w14:textId="77777777" w:rsidR="00AF64B2" w:rsidRPr="00551718" w:rsidRDefault="00AF64B2" w:rsidP="00AF64B2">
            <w:pPr>
              <w:pStyle w:val="ListParagraph"/>
              <w:rPr>
                <w:color w:val="7F7F7F" w:themeColor="text1" w:themeTint="80"/>
              </w:rPr>
            </w:pPr>
          </w:p>
          <w:p w14:paraId="624290CC" w14:textId="77777777" w:rsidR="00AF64B2" w:rsidRPr="00551718" w:rsidRDefault="00AF64B2" w:rsidP="00AF64B2">
            <w:pPr>
              <w:pStyle w:val="ListParagraph"/>
              <w:widowControl/>
              <w:numPr>
                <w:ilvl w:val="0"/>
                <w:numId w:val="38"/>
              </w:numPr>
              <w:spacing w:before="0" w:after="160" w:line="259" w:lineRule="auto"/>
              <w:ind w:left="567" w:right="58" w:hanging="425"/>
              <w:jc w:val="both"/>
              <w:rPr>
                <w:color w:val="7F7F7F" w:themeColor="text1" w:themeTint="80"/>
              </w:rPr>
            </w:pPr>
            <w:r w:rsidRPr="00551718">
              <w:rPr>
                <w:color w:val="7F7F7F" w:themeColor="text1" w:themeTint="80"/>
              </w:rPr>
              <w:t>To support students with the UCAS process, including providing advice, guidance and support on the creation of personal statements</w:t>
            </w:r>
            <w:r w:rsidRPr="00551718">
              <w:rPr>
                <w:rFonts w:eastAsia="Arial" w:cs="Arial"/>
                <w:color w:val="7F7F7F" w:themeColor="text1" w:themeTint="80"/>
              </w:rPr>
              <w:t xml:space="preserve">, </w:t>
            </w:r>
          </w:p>
          <w:p w14:paraId="2EB9C10B" w14:textId="77777777" w:rsidR="00AF64B2" w:rsidRPr="00551718" w:rsidRDefault="00AF64B2" w:rsidP="00AF64B2">
            <w:pPr>
              <w:ind w:left="567" w:right="58" w:hanging="425"/>
              <w:jc w:val="both"/>
              <w:rPr>
                <w:color w:val="7F7F7F" w:themeColor="text1" w:themeTint="80"/>
                <w:sz w:val="8"/>
                <w:szCs w:val="8"/>
              </w:rPr>
            </w:pPr>
          </w:p>
          <w:p w14:paraId="272FA228" w14:textId="77777777" w:rsidR="00AF64B2" w:rsidRPr="00551718" w:rsidRDefault="00AF64B2" w:rsidP="00AF64B2">
            <w:pPr>
              <w:pStyle w:val="ListParagraph"/>
              <w:widowControl/>
              <w:numPr>
                <w:ilvl w:val="0"/>
                <w:numId w:val="38"/>
              </w:numPr>
              <w:spacing w:before="0" w:after="160" w:line="259" w:lineRule="auto"/>
              <w:ind w:left="567" w:right="60" w:hanging="425"/>
              <w:jc w:val="both"/>
              <w:rPr>
                <w:color w:val="7F7F7F" w:themeColor="text1" w:themeTint="80"/>
              </w:rPr>
            </w:pPr>
            <w:r w:rsidRPr="00551718">
              <w:rPr>
                <w:color w:val="7F7F7F" w:themeColor="text1" w:themeTint="80"/>
              </w:rPr>
              <w:t xml:space="preserve">To monitor attendance, punctuality and progress of students across all aspects of a student’s individual study programme within caseload and implement timely interventions to enable students to realise their full potential. </w:t>
            </w:r>
          </w:p>
          <w:p w14:paraId="696CA63B" w14:textId="77777777" w:rsidR="00AF64B2" w:rsidRPr="00551718" w:rsidRDefault="00AF64B2" w:rsidP="00AF64B2">
            <w:pPr>
              <w:pStyle w:val="ListParagraph"/>
              <w:rPr>
                <w:color w:val="7F7F7F" w:themeColor="text1" w:themeTint="80"/>
              </w:rPr>
            </w:pPr>
          </w:p>
          <w:p w14:paraId="08320D23" w14:textId="77777777" w:rsidR="00AF64B2" w:rsidRPr="00551718" w:rsidRDefault="00AF64B2" w:rsidP="00AF64B2">
            <w:pPr>
              <w:pStyle w:val="ListParagraph"/>
              <w:widowControl/>
              <w:numPr>
                <w:ilvl w:val="0"/>
                <w:numId w:val="38"/>
              </w:numPr>
              <w:spacing w:before="0" w:after="160" w:line="259" w:lineRule="auto"/>
              <w:ind w:left="567" w:right="60" w:hanging="425"/>
              <w:jc w:val="both"/>
              <w:rPr>
                <w:color w:val="7F7F7F" w:themeColor="text1" w:themeTint="80"/>
              </w:rPr>
            </w:pPr>
            <w:r w:rsidRPr="00551718">
              <w:rPr>
                <w:color w:val="7F7F7F" w:themeColor="text1" w:themeTint="80"/>
              </w:rPr>
              <w:t>Proactively engage in use of ProMonitor to support the Student Journey, ensuring the maintenance of accurate records with specific reference to:</w:t>
            </w:r>
          </w:p>
          <w:p w14:paraId="032EBA2E" w14:textId="77777777" w:rsidR="00AF64B2" w:rsidRPr="00551718" w:rsidRDefault="00AF64B2" w:rsidP="00AF64B2">
            <w:pPr>
              <w:pStyle w:val="ListParagraph"/>
              <w:rPr>
                <w:color w:val="7F7F7F" w:themeColor="text1" w:themeTint="80"/>
              </w:rPr>
            </w:pPr>
          </w:p>
          <w:p w14:paraId="32A92E9C" w14:textId="77777777" w:rsidR="00AF64B2" w:rsidRPr="00551718" w:rsidRDefault="00AF64B2" w:rsidP="00AF64B2">
            <w:pPr>
              <w:pStyle w:val="ListParagraph"/>
              <w:widowControl/>
              <w:numPr>
                <w:ilvl w:val="0"/>
                <w:numId w:val="39"/>
              </w:numPr>
              <w:spacing w:before="0" w:after="160" w:line="259" w:lineRule="auto"/>
              <w:ind w:right="60"/>
              <w:jc w:val="both"/>
              <w:rPr>
                <w:color w:val="7F7F7F" w:themeColor="text1" w:themeTint="80"/>
              </w:rPr>
            </w:pPr>
            <w:r w:rsidRPr="00551718">
              <w:rPr>
                <w:color w:val="7F7F7F" w:themeColor="text1" w:themeTint="80"/>
              </w:rPr>
              <w:t>Completion of student ILP pages during Induction and updated at key milestones throughout the student journey (e.g., my college plan, my target grades, my employability skills)</w:t>
            </w:r>
          </w:p>
          <w:p w14:paraId="1F6DDD7C" w14:textId="77777777" w:rsidR="00AF64B2" w:rsidRPr="00551718" w:rsidRDefault="00AF64B2" w:rsidP="00AF64B2">
            <w:pPr>
              <w:pStyle w:val="ListParagraph"/>
              <w:widowControl/>
              <w:numPr>
                <w:ilvl w:val="0"/>
                <w:numId w:val="39"/>
              </w:numPr>
              <w:spacing w:before="0" w:after="160" w:line="259" w:lineRule="auto"/>
              <w:ind w:right="60"/>
              <w:jc w:val="both"/>
              <w:rPr>
                <w:color w:val="7F7F7F" w:themeColor="text1" w:themeTint="80"/>
              </w:rPr>
            </w:pPr>
            <w:r w:rsidRPr="00551718">
              <w:rPr>
                <w:color w:val="7F7F7F" w:themeColor="text1" w:themeTint="80"/>
              </w:rPr>
              <w:t>Completion of a work experience/placement plan</w:t>
            </w:r>
          </w:p>
          <w:p w14:paraId="54D69B1D" w14:textId="77777777" w:rsidR="00AF64B2" w:rsidRPr="00551718" w:rsidRDefault="00AF64B2" w:rsidP="00AF64B2">
            <w:pPr>
              <w:pStyle w:val="ListParagraph"/>
              <w:widowControl/>
              <w:numPr>
                <w:ilvl w:val="0"/>
                <w:numId w:val="39"/>
              </w:numPr>
              <w:spacing w:before="0" w:after="160" w:line="259" w:lineRule="auto"/>
              <w:ind w:right="60"/>
              <w:jc w:val="both"/>
              <w:rPr>
                <w:color w:val="7F7F7F" w:themeColor="text1" w:themeTint="80"/>
              </w:rPr>
            </w:pPr>
            <w:r w:rsidRPr="00551718">
              <w:rPr>
                <w:color w:val="7F7F7F" w:themeColor="text1" w:themeTint="80"/>
              </w:rPr>
              <w:t>SMART targets - setting, review and follow up targets</w:t>
            </w:r>
          </w:p>
          <w:p w14:paraId="480982CC" w14:textId="77777777" w:rsidR="00AF64B2" w:rsidRPr="00551718" w:rsidRDefault="00AF64B2" w:rsidP="00AF64B2">
            <w:pPr>
              <w:pStyle w:val="ListParagraph"/>
              <w:widowControl/>
              <w:numPr>
                <w:ilvl w:val="0"/>
                <w:numId w:val="39"/>
              </w:numPr>
              <w:spacing w:before="0" w:after="160" w:line="259" w:lineRule="auto"/>
              <w:ind w:right="60"/>
              <w:jc w:val="both"/>
              <w:rPr>
                <w:color w:val="7F7F7F" w:themeColor="text1" w:themeTint="80"/>
              </w:rPr>
            </w:pPr>
            <w:r w:rsidRPr="00551718">
              <w:rPr>
                <w:color w:val="7F7F7F" w:themeColor="text1" w:themeTint="80"/>
              </w:rPr>
              <w:t>An overall identified career goal/progression next step updated at key milestones throughout the student journey</w:t>
            </w:r>
          </w:p>
          <w:p w14:paraId="2FEBAF17" w14:textId="77777777" w:rsidR="00AF64B2" w:rsidRPr="00551718" w:rsidRDefault="00AF64B2" w:rsidP="00AF64B2">
            <w:pPr>
              <w:pStyle w:val="ListParagraph"/>
              <w:widowControl/>
              <w:numPr>
                <w:ilvl w:val="0"/>
                <w:numId w:val="39"/>
              </w:numPr>
              <w:spacing w:before="0" w:after="160" w:line="259" w:lineRule="auto"/>
              <w:ind w:right="60"/>
              <w:jc w:val="both"/>
              <w:rPr>
                <w:color w:val="7F7F7F" w:themeColor="text1" w:themeTint="80"/>
              </w:rPr>
            </w:pPr>
            <w:r w:rsidRPr="00551718">
              <w:rPr>
                <w:color w:val="7F7F7F" w:themeColor="text1" w:themeTint="80"/>
              </w:rPr>
              <w:t xml:space="preserve">Overall risk status regularly </w:t>
            </w:r>
            <w:proofErr w:type="gramStart"/>
            <w:r w:rsidRPr="00551718">
              <w:rPr>
                <w:color w:val="7F7F7F" w:themeColor="text1" w:themeTint="80"/>
              </w:rPr>
              <w:t>update</w:t>
            </w:r>
            <w:proofErr w:type="gramEnd"/>
            <w:r w:rsidRPr="00551718">
              <w:rPr>
                <w:color w:val="7F7F7F" w:themeColor="text1" w:themeTint="80"/>
              </w:rPr>
              <w:t xml:space="preserve"> overall and relevant to current performance including attendance</w:t>
            </w:r>
          </w:p>
          <w:p w14:paraId="7FA8DD2B" w14:textId="77777777" w:rsidR="00AF64B2" w:rsidRPr="00551718" w:rsidRDefault="00AF64B2" w:rsidP="00AF64B2">
            <w:pPr>
              <w:pStyle w:val="ListParagraph"/>
              <w:widowControl/>
              <w:spacing w:before="0" w:after="160" w:line="259" w:lineRule="auto"/>
              <w:ind w:right="60"/>
              <w:jc w:val="both"/>
              <w:rPr>
                <w:color w:val="7F7F7F" w:themeColor="text1" w:themeTint="80"/>
              </w:rPr>
            </w:pPr>
          </w:p>
          <w:p w14:paraId="0C39B655" w14:textId="77777777" w:rsidR="00AF64B2" w:rsidRPr="00551718" w:rsidRDefault="00AF64B2" w:rsidP="00AF64B2">
            <w:pPr>
              <w:pStyle w:val="ListParagraph"/>
              <w:widowControl/>
              <w:numPr>
                <w:ilvl w:val="0"/>
                <w:numId w:val="40"/>
              </w:numPr>
              <w:spacing w:before="0" w:after="160" w:line="259" w:lineRule="auto"/>
              <w:ind w:left="567" w:right="60" w:hanging="425"/>
              <w:jc w:val="both"/>
              <w:rPr>
                <w:color w:val="7F7F7F" w:themeColor="text1" w:themeTint="80"/>
              </w:rPr>
            </w:pPr>
            <w:r w:rsidRPr="00551718">
              <w:rPr>
                <w:color w:val="7F7F7F" w:themeColor="text1" w:themeTint="80"/>
              </w:rPr>
              <w:t xml:space="preserve">Work with curriculum teams to ensure that all students within caseload know their current grade and target grade. </w:t>
            </w:r>
          </w:p>
          <w:p w14:paraId="1D148A29" w14:textId="77777777" w:rsidR="00AF64B2" w:rsidRPr="00551718" w:rsidRDefault="00AF64B2" w:rsidP="00AF64B2">
            <w:pPr>
              <w:pStyle w:val="ListParagraph"/>
              <w:widowControl/>
              <w:spacing w:before="0" w:after="160" w:line="259" w:lineRule="auto"/>
              <w:ind w:left="567" w:right="60"/>
              <w:jc w:val="both"/>
              <w:rPr>
                <w:color w:val="7F7F7F" w:themeColor="text1" w:themeTint="80"/>
              </w:rPr>
            </w:pPr>
          </w:p>
          <w:p w14:paraId="380511F9" w14:textId="77777777" w:rsidR="00AF64B2" w:rsidRPr="00551718" w:rsidRDefault="00AF64B2" w:rsidP="00AF64B2">
            <w:pPr>
              <w:pStyle w:val="ListParagraph"/>
              <w:widowControl/>
              <w:numPr>
                <w:ilvl w:val="0"/>
                <w:numId w:val="40"/>
              </w:numPr>
              <w:spacing w:before="0" w:after="160" w:line="259" w:lineRule="auto"/>
              <w:ind w:left="567" w:right="60" w:hanging="425"/>
              <w:jc w:val="both"/>
              <w:rPr>
                <w:color w:val="7F7F7F" w:themeColor="text1" w:themeTint="80"/>
              </w:rPr>
            </w:pPr>
            <w:r w:rsidRPr="00551718">
              <w:rPr>
                <w:color w:val="7F7F7F" w:themeColor="text1" w:themeTint="80"/>
              </w:rPr>
              <w:t>To work closely with Curriculum Manager to improve attendance, retention, achievement and progression.</w:t>
            </w:r>
          </w:p>
          <w:p w14:paraId="75B1DBE0" w14:textId="434D17E3" w:rsidR="00EA51E7" w:rsidRDefault="00EA51E7" w:rsidP="00EA51E7">
            <w:pPr>
              <w:pStyle w:val="BodyText2"/>
              <w:tabs>
                <w:tab w:val="left" w:pos="-1843"/>
              </w:tabs>
              <w:spacing w:after="0" w:line="240" w:lineRule="auto"/>
              <w:jc w:val="both"/>
              <w:rPr>
                <w:rFonts w:cs="Arial"/>
                <w:color w:val="auto"/>
                <w:szCs w:val="22"/>
                <w:lang w:eastAsia="en-GB"/>
              </w:rPr>
            </w:pPr>
          </w:p>
          <w:p w14:paraId="3A1B312D" w14:textId="703AD150" w:rsidR="008723B9" w:rsidRPr="008723B9" w:rsidRDefault="008723B9" w:rsidP="00CF2C0A">
            <w:pPr>
              <w:pStyle w:val="paragraph"/>
              <w:spacing w:before="0" w:beforeAutospacing="0" w:after="0" w:afterAutospacing="0"/>
              <w:jc w:val="both"/>
              <w:textAlignment w:val="baseline"/>
              <w:rPr>
                <w:rStyle w:val="eop"/>
                <w:rFonts w:ascii="Arial" w:hAnsi="Arial" w:cs="Arial"/>
                <w:color w:val="646466"/>
                <w:sz w:val="20"/>
                <w:szCs w:val="20"/>
              </w:rPr>
            </w:pPr>
            <w:r w:rsidRPr="06239687">
              <w:rPr>
                <w:rStyle w:val="eop"/>
                <w:rFonts w:ascii="Arial" w:hAnsi="Arial" w:cs="Arial"/>
                <w:sz w:val="20"/>
                <w:szCs w:val="20"/>
              </w:rPr>
              <w:t> </w:t>
            </w:r>
          </w:p>
          <w:p w14:paraId="05B7C68E" w14:textId="74698129" w:rsidR="22AB8C8A" w:rsidRPr="005A74A6" w:rsidRDefault="22AB8C8A" w:rsidP="06239687">
            <w:pPr>
              <w:pStyle w:val="BodyText2"/>
              <w:spacing w:after="0" w:line="240" w:lineRule="auto"/>
              <w:jc w:val="both"/>
              <w:rPr>
                <w:rFonts w:eastAsia="Arial" w:cs="Arial"/>
                <w:szCs w:val="22"/>
              </w:rPr>
            </w:pPr>
            <w:r w:rsidRPr="005A74A6">
              <w:rPr>
                <w:rFonts w:eastAsia="Arial" w:cs="Arial"/>
                <w:b/>
                <w:bCs/>
                <w:szCs w:val="22"/>
              </w:rPr>
              <w:t>General Responsibilities</w:t>
            </w:r>
          </w:p>
          <w:p w14:paraId="3EA7A02A" w14:textId="72FAD8A1" w:rsidR="22AB8C8A" w:rsidRPr="005A74A6" w:rsidRDefault="22AB8C8A" w:rsidP="06239687">
            <w:pPr>
              <w:pStyle w:val="BodyText2"/>
              <w:numPr>
                <w:ilvl w:val="0"/>
                <w:numId w:val="3"/>
              </w:numPr>
              <w:spacing w:after="0" w:line="240" w:lineRule="auto"/>
              <w:jc w:val="both"/>
              <w:rPr>
                <w:rFonts w:eastAsia="Arial" w:cs="Arial"/>
                <w:szCs w:val="22"/>
              </w:rPr>
            </w:pPr>
            <w:r w:rsidRPr="005A74A6">
              <w:rPr>
                <w:rFonts w:eastAsia="Arial" w:cs="Arial"/>
                <w:szCs w:val="22"/>
              </w:rPr>
              <w:t>Undertake all mandatory training required e.g. PREVENT, safeguarding, EDIB, cyber etc.</w:t>
            </w:r>
          </w:p>
          <w:p w14:paraId="120C5B19" w14:textId="6AB09B0F" w:rsidR="22AB8C8A" w:rsidRPr="005A74A6" w:rsidRDefault="22AB8C8A" w:rsidP="06239687">
            <w:pPr>
              <w:pStyle w:val="BodyText2"/>
              <w:numPr>
                <w:ilvl w:val="0"/>
                <w:numId w:val="3"/>
              </w:numPr>
              <w:spacing w:after="0" w:line="240" w:lineRule="auto"/>
              <w:jc w:val="both"/>
              <w:rPr>
                <w:rFonts w:eastAsia="Arial" w:cs="Arial"/>
                <w:szCs w:val="22"/>
              </w:rPr>
            </w:pPr>
            <w:r w:rsidRPr="005A74A6">
              <w:rPr>
                <w:rFonts w:eastAsia="Arial" w:cs="Arial"/>
                <w:szCs w:val="22"/>
              </w:rPr>
              <w:t>Follow all college policies and procedures.</w:t>
            </w:r>
          </w:p>
          <w:p w14:paraId="1B46CFD5" w14:textId="7F45D3E4" w:rsidR="22AB8C8A" w:rsidRPr="005A74A6" w:rsidRDefault="22AB8C8A" w:rsidP="06239687">
            <w:pPr>
              <w:pStyle w:val="BodyText2"/>
              <w:numPr>
                <w:ilvl w:val="0"/>
                <w:numId w:val="3"/>
              </w:numPr>
              <w:spacing w:after="0" w:line="240" w:lineRule="auto"/>
              <w:jc w:val="both"/>
              <w:rPr>
                <w:rFonts w:eastAsia="Arial" w:cs="Arial"/>
                <w:szCs w:val="22"/>
              </w:rPr>
            </w:pPr>
            <w:r w:rsidRPr="005A74A6">
              <w:rPr>
                <w:rFonts w:eastAsia="Arial" w:cs="Arial"/>
                <w:szCs w:val="22"/>
              </w:rPr>
              <w:t>Undertake additional duties commensurate with the role and be flexible to work across college sites as required.</w:t>
            </w:r>
          </w:p>
          <w:p w14:paraId="7A6DA8D9" w14:textId="50F5A8C6" w:rsidR="22AB8C8A" w:rsidRPr="005A74A6" w:rsidRDefault="22AB8C8A" w:rsidP="06239687">
            <w:pPr>
              <w:pStyle w:val="BodyText2"/>
              <w:numPr>
                <w:ilvl w:val="0"/>
                <w:numId w:val="3"/>
              </w:numPr>
              <w:spacing w:after="0" w:line="240" w:lineRule="auto"/>
              <w:jc w:val="both"/>
              <w:rPr>
                <w:rFonts w:eastAsia="Arial" w:cs="Arial"/>
                <w:szCs w:val="22"/>
              </w:rPr>
            </w:pPr>
            <w:r w:rsidRPr="005A74A6">
              <w:rPr>
                <w:rFonts w:eastAsia="Arial" w:cs="Arial"/>
                <w:szCs w:val="22"/>
              </w:rPr>
              <w:lastRenderedPageBreak/>
              <w:t>Take responsibility for your own professional growth, ensuring your knowledge, skills and competencies remain current and aligned to role requirements.</w:t>
            </w:r>
          </w:p>
          <w:p w14:paraId="170DBE7B" w14:textId="4C7112A8" w:rsidR="22AB8C8A" w:rsidRPr="005A74A6" w:rsidRDefault="22AB8C8A" w:rsidP="06239687">
            <w:pPr>
              <w:pStyle w:val="BodyText2"/>
              <w:numPr>
                <w:ilvl w:val="0"/>
                <w:numId w:val="3"/>
              </w:numPr>
              <w:spacing w:after="0" w:line="240" w:lineRule="auto"/>
              <w:jc w:val="both"/>
              <w:rPr>
                <w:rFonts w:eastAsia="Arial" w:cs="Arial"/>
                <w:szCs w:val="22"/>
              </w:rPr>
            </w:pPr>
            <w:r w:rsidRPr="005A74A6">
              <w:rPr>
                <w:rFonts w:eastAsia="Arial" w:cs="Arial"/>
                <w:szCs w:val="22"/>
              </w:rPr>
              <w:t xml:space="preserve">Operate strictly within the college’s financial regulations, procurement rules and delegated authority limits. </w:t>
            </w:r>
          </w:p>
          <w:p w14:paraId="475590DA" w14:textId="123FF92B" w:rsidR="22AB8C8A" w:rsidRPr="005A74A6" w:rsidRDefault="22AB8C8A" w:rsidP="06239687">
            <w:pPr>
              <w:pStyle w:val="BodyText2"/>
              <w:numPr>
                <w:ilvl w:val="0"/>
                <w:numId w:val="3"/>
              </w:numPr>
              <w:spacing w:after="0" w:line="240" w:lineRule="auto"/>
              <w:jc w:val="both"/>
              <w:rPr>
                <w:rFonts w:eastAsia="Arial" w:cs="Arial"/>
                <w:szCs w:val="22"/>
              </w:rPr>
            </w:pPr>
            <w:r w:rsidRPr="005A74A6">
              <w:rPr>
                <w:rFonts w:eastAsia="Arial" w:cs="Arial"/>
                <w:szCs w:val="22"/>
              </w:rPr>
              <w:t>Safeguard the college reputation by ensuring all internal and external comms are compliant with policies and fully respect intellectual property and copyright legislation.</w:t>
            </w:r>
          </w:p>
          <w:p w14:paraId="0F562C6D" w14:textId="70C93DB9" w:rsidR="06239687" w:rsidRPr="005A74A6" w:rsidRDefault="06239687" w:rsidP="06239687">
            <w:pPr>
              <w:widowControl/>
              <w:spacing w:before="0"/>
              <w:ind w:left="720"/>
              <w:jc w:val="both"/>
              <w:rPr>
                <w:rFonts w:eastAsia="Arial" w:cs="Arial"/>
                <w:color w:val="646466"/>
                <w:sz w:val="22"/>
                <w:szCs w:val="22"/>
              </w:rPr>
            </w:pPr>
          </w:p>
          <w:p w14:paraId="2F216F68" w14:textId="64C0F02B" w:rsidR="22AB8C8A" w:rsidRPr="005A74A6" w:rsidRDefault="22AB8C8A" w:rsidP="06239687">
            <w:pPr>
              <w:pStyle w:val="BodyText2"/>
              <w:spacing w:after="0" w:line="240" w:lineRule="auto"/>
              <w:jc w:val="both"/>
              <w:rPr>
                <w:rFonts w:eastAsia="Arial" w:cs="Arial"/>
                <w:szCs w:val="22"/>
              </w:rPr>
            </w:pPr>
            <w:r w:rsidRPr="005A74A6">
              <w:rPr>
                <w:rFonts w:eastAsia="Arial" w:cs="Arial"/>
                <w:b/>
                <w:bCs/>
                <w:szCs w:val="22"/>
              </w:rPr>
              <w:t>Cyber security</w:t>
            </w:r>
          </w:p>
          <w:p w14:paraId="7229A496" w14:textId="544624B4" w:rsidR="22AB8C8A" w:rsidRPr="005A74A6" w:rsidRDefault="22AB8C8A" w:rsidP="06239687">
            <w:pPr>
              <w:pStyle w:val="BodyText2"/>
              <w:numPr>
                <w:ilvl w:val="0"/>
                <w:numId w:val="2"/>
              </w:numPr>
              <w:spacing w:after="0" w:line="240" w:lineRule="auto"/>
              <w:jc w:val="both"/>
              <w:rPr>
                <w:rFonts w:eastAsia="Arial" w:cs="Arial"/>
                <w:szCs w:val="22"/>
              </w:rPr>
            </w:pPr>
            <w:r w:rsidRPr="005A74A6">
              <w:rPr>
                <w:rFonts w:eastAsia="Arial" w:cs="Arial"/>
                <w:szCs w:val="22"/>
              </w:rPr>
              <w:t>Adhere to the college's IT policies, complete mandatory training on time, protect data and systems integrity, and report any suspected (or actual) security incidents, including phishing, data breaches or unusual activities.</w:t>
            </w:r>
          </w:p>
          <w:p w14:paraId="39DEFDB4" w14:textId="54DCF956" w:rsidR="22AB8C8A" w:rsidRPr="005A74A6" w:rsidRDefault="22AB8C8A" w:rsidP="06239687">
            <w:pPr>
              <w:pStyle w:val="BodyText2"/>
              <w:spacing w:after="0" w:line="240" w:lineRule="auto"/>
              <w:jc w:val="both"/>
              <w:rPr>
                <w:rFonts w:eastAsia="Arial" w:cs="Arial"/>
                <w:szCs w:val="22"/>
              </w:rPr>
            </w:pPr>
            <w:r w:rsidRPr="005A74A6">
              <w:rPr>
                <w:rFonts w:eastAsia="Arial" w:cs="Arial"/>
                <w:b/>
                <w:bCs/>
                <w:szCs w:val="22"/>
              </w:rPr>
              <w:t>Safeguarding and PREVENT</w:t>
            </w:r>
          </w:p>
          <w:p w14:paraId="5C4764A4" w14:textId="0257401B" w:rsidR="22AB8C8A" w:rsidRPr="005A74A6" w:rsidRDefault="22AB8C8A" w:rsidP="06239687">
            <w:pPr>
              <w:pStyle w:val="BodyText2"/>
              <w:numPr>
                <w:ilvl w:val="0"/>
                <w:numId w:val="3"/>
              </w:numPr>
              <w:spacing w:after="0" w:line="240" w:lineRule="auto"/>
              <w:ind w:left="714" w:hanging="357"/>
              <w:jc w:val="both"/>
              <w:rPr>
                <w:rFonts w:eastAsia="Arial" w:cs="Arial"/>
                <w:szCs w:val="22"/>
              </w:rPr>
            </w:pPr>
            <w:r w:rsidRPr="005A74A6">
              <w:rPr>
                <w:rFonts w:eastAsia="Arial" w:cs="Arial"/>
                <w:szCs w:val="22"/>
              </w:rPr>
              <w:t>Take responsibility for safeguarding, PREVENT, and promoting the welfare of children and vulnerable adults.</w:t>
            </w:r>
          </w:p>
          <w:p w14:paraId="576FA64C" w14:textId="5C3215C2" w:rsidR="22AB8C8A" w:rsidRPr="005A74A6" w:rsidRDefault="22AB8C8A" w:rsidP="06239687">
            <w:pPr>
              <w:pStyle w:val="BodyText2"/>
              <w:numPr>
                <w:ilvl w:val="0"/>
                <w:numId w:val="3"/>
              </w:numPr>
              <w:spacing w:after="0" w:line="240" w:lineRule="auto"/>
              <w:ind w:left="714" w:hanging="357"/>
              <w:jc w:val="both"/>
              <w:rPr>
                <w:rFonts w:eastAsia="Arial" w:cs="Arial"/>
                <w:szCs w:val="22"/>
              </w:rPr>
            </w:pPr>
            <w:r w:rsidRPr="005A74A6">
              <w:rPr>
                <w:rFonts w:eastAsia="Arial" w:cs="Arial"/>
                <w:szCs w:val="22"/>
              </w:rPr>
              <w:t>Maintain a safe college and learning environment and manage risks through appropriate assessments.</w:t>
            </w:r>
          </w:p>
          <w:p w14:paraId="5813F165" w14:textId="278B4455" w:rsidR="06239687" w:rsidRPr="005A74A6" w:rsidRDefault="06239687" w:rsidP="06239687">
            <w:pPr>
              <w:widowControl/>
              <w:spacing w:before="0"/>
              <w:ind w:left="714"/>
              <w:jc w:val="both"/>
              <w:rPr>
                <w:rFonts w:eastAsia="Arial" w:cs="Arial"/>
                <w:color w:val="646466"/>
                <w:sz w:val="22"/>
                <w:szCs w:val="22"/>
              </w:rPr>
            </w:pPr>
          </w:p>
          <w:p w14:paraId="174C83FB" w14:textId="6FB379C2" w:rsidR="22AB8C8A" w:rsidRPr="005A74A6" w:rsidRDefault="22AB8C8A" w:rsidP="06239687">
            <w:pPr>
              <w:pStyle w:val="BodyText2"/>
              <w:spacing w:after="0" w:line="240" w:lineRule="auto"/>
              <w:jc w:val="both"/>
              <w:rPr>
                <w:rFonts w:eastAsia="Arial" w:cs="Arial"/>
                <w:szCs w:val="22"/>
              </w:rPr>
            </w:pPr>
            <w:r w:rsidRPr="005A74A6">
              <w:rPr>
                <w:rFonts w:eastAsia="Arial" w:cs="Arial"/>
                <w:b/>
                <w:bCs/>
                <w:szCs w:val="22"/>
              </w:rPr>
              <w:t>Health &amp; Safety</w:t>
            </w:r>
          </w:p>
          <w:p w14:paraId="1B893946" w14:textId="6CA6D28B" w:rsidR="22AB8C8A" w:rsidRPr="005A74A6" w:rsidRDefault="22AB8C8A" w:rsidP="06239687">
            <w:pPr>
              <w:pStyle w:val="BodyText2"/>
              <w:numPr>
                <w:ilvl w:val="0"/>
                <w:numId w:val="3"/>
              </w:numPr>
              <w:spacing w:after="0" w:line="240" w:lineRule="auto"/>
              <w:jc w:val="both"/>
              <w:rPr>
                <w:rFonts w:eastAsia="Arial" w:cs="Arial"/>
                <w:szCs w:val="22"/>
              </w:rPr>
            </w:pPr>
            <w:r w:rsidRPr="005A74A6">
              <w:rPr>
                <w:rFonts w:eastAsia="Arial" w:cs="Arial"/>
                <w:szCs w:val="22"/>
              </w:rPr>
              <w:t>Prioritise the safety of yourself and others. Reporting accidents or near misses in line with college procedures.</w:t>
            </w:r>
          </w:p>
          <w:p w14:paraId="5CD0A4C1" w14:textId="24E73DD8" w:rsidR="22AB8C8A" w:rsidRPr="005A74A6" w:rsidRDefault="22AB8C8A" w:rsidP="06239687">
            <w:pPr>
              <w:pStyle w:val="BodyText2"/>
              <w:numPr>
                <w:ilvl w:val="0"/>
                <w:numId w:val="3"/>
              </w:numPr>
              <w:spacing w:after="0" w:line="240" w:lineRule="auto"/>
              <w:jc w:val="both"/>
              <w:rPr>
                <w:rFonts w:eastAsia="Arial" w:cs="Arial"/>
                <w:szCs w:val="22"/>
              </w:rPr>
            </w:pPr>
            <w:r w:rsidRPr="005A74A6">
              <w:rPr>
                <w:rFonts w:eastAsia="Arial" w:cs="Arial"/>
                <w:szCs w:val="22"/>
              </w:rPr>
              <w:t>Maintain a safe college and learning environment and manage risks through appropriate assessments.</w:t>
            </w:r>
          </w:p>
          <w:p w14:paraId="286092DF" w14:textId="2BA4D2CF" w:rsidR="06239687" w:rsidRPr="005A74A6" w:rsidRDefault="06239687" w:rsidP="06239687">
            <w:pPr>
              <w:widowControl/>
              <w:spacing w:before="0"/>
              <w:ind w:left="720"/>
              <w:jc w:val="both"/>
              <w:rPr>
                <w:rFonts w:eastAsia="Arial" w:cs="Arial"/>
                <w:color w:val="646466"/>
                <w:sz w:val="22"/>
                <w:szCs w:val="22"/>
              </w:rPr>
            </w:pPr>
          </w:p>
          <w:p w14:paraId="2801D1B6" w14:textId="5A610732" w:rsidR="22AB8C8A" w:rsidRPr="005A74A6" w:rsidRDefault="22AB8C8A" w:rsidP="06239687">
            <w:pPr>
              <w:pStyle w:val="BodyText2"/>
              <w:spacing w:after="0" w:line="240" w:lineRule="auto"/>
              <w:jc w:val="both"/>
              <w:rPr>
                <w:rFonts w:eastAsia="Arial" w:cs="Arial"/>
                <w:szCs w:val="22"/>
              </w:rPr>
            </w:pPr>
            <w:r w:rsidRPr="005A74A6">
              <w:rPr>
                <w:rFonts w:eastAsia="Arial" w:cs="Arial"/>
                <w:b/>
                <w:bCs/>
                <w:szCs w:val="22"/>
              </w:rPr>
              <w:t>Inclusion</w:t>
            </w:r>
          </w:p>
          <w:p w14:paraId="18D806D7" w14:textId="25EA90A2" w:rsidR="00EA51E7" w:rsidRPr="004E3C29" w:rsidRDefault="22AB8C8A" w:rsidP="004E3C29">
            <w:pPr>
              <w:pStyle w:val="BodyText2"/>
              <w:numPr>
                <w:ilvl w:val="0"/>
                <w:numId w:val="3"/>
              </w:numPr>
              <w:spacing w:line="276" w:lineRule="auto"/>
              <w:jc w:val="both"/>
              <w:rPr>
                <w:rFonts w:eastAsia="Arial" w:cs="Arial"/>
                <w:szCs w:val="22"/>
              </w:rPr>
            </w:pPr>
            <w:r w:rsidRPr="005A74A6">
              <w:rPr>
                <w:rFonts w:eastAsia="Arial" w:cs="Arial"/>
                <w:szCs w:val="22"/>
              </w:rPr>
              <w:t>Uphold British Values and foster a respectful, inclusive environment where everyone feels valued</w:t>
            </w:r>
          </w:p>
        </w:tc>
      </w:tr>
    </w:tbl>
    <w:p w14:paraId="1F6C3A2D" w14:textId="77777777" w:rsidR="00821C7E" w:rsidRDefault="00821C7E" w:rsidP="005019B6">
      <w:pPr>
        <w:rPr>
          <w:b/>
          <w:bCs/>
        </w:rPr>
        <w:sectPr w:rsidR="00821C7E">
          <w:headerReference w:type="even" r:id="rId10"/>
          <w:headerReference w:type="default"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1B36C0BF" w14:textId="51DD777F" w:rsidR="005019B6" w:rsidRPr="005019B6" w:rsidRDefault="005019B6" w:rsidP="005019B6">
      <w:r w:rsidRPr="005019B6">
        <w:rPr>
          <w:b/>
          <w:bCs/>
        </w:rPr>
        <w:lastRenderedPageBreak/>
        <w:t>Dual Level Values Framework: </w:t>
      </w:r>
      <w:r w:rsidR="00AF64B2">
        <w:rPr>
          <w:b/>
          <w:bCs/>
        </w:rPr>
        <w:t>Student progress and development tutor</w:t>
      </w:r>
    </w:p>
    <w:p w14:paraId="1E8D133D" w14:textId="77777777" w:rsidR="005019B6" w:rsidRPr="005019B6" w:rsidRDefault="005019B6" w:rsidP="005019B6">
      <w:r w:rsidRPr="005019B6">
        <w:t> </w:t>
      </w:r>
    </w:p>
    <w:p w14:paraId="2527D950" w14:textId="77777777" w:rsidR="005019B6" w:rsidRPr="005019B6" w:rsidRDefault="005019B6" w:rsidP="005019B6">
      <w:r w:rsidRPr="005019B6">
        <w:rPr>
          <w:b/>
          <w:bCs/>
        </w:rPr>
        <w:t>Valued Behaviours: </w:t>
      </w:r>
      <w:r w:rsidRPr="005019B6">
        <w:t>We’re not only interested in what you can do, but also how you do it. We have an expectation that employees will carry out their role in a way that reflects our values through their behaviours. We’ll be looking for evidence of these behaviours throughout the recruitment and selection process. </w:t>
      </w:r>
    </w:p>
    <w:p w14:paraId="04C896DA" w14:textId="155AC55C" w:rsidR="005019B6" w:rsidRPr="005019B6" w:rsidRDefault="005019B6" w:rsidP="005019B6"/>
    <w:p w14:paraId="1E4FD2EF" w14:textId="77777777" w:rsidR="005019B6" w:rsidRPr="005019B6" w:rsidRDefault="005019B6" w:rsidP="005019B6">
      <w:r w:rsidRPr="005019B6">
        <w:t> </w:t>
      </w:r>
    </w:p>
    <w:p w14:paraId="775BD4F7" w14:textId="77777777" w:rsidR="005019B6" w:rsidRPr="005019B6" w:rsidRDefault="005019B6" w:rsidP="005019B6">
      <w:r w:rsidRPr="005019B6">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0"/>
        <w:gridCol w:w="4320"/>
        <w:gridCol w:w="4320"/>
      </w:tblGrid>
      <w:tr w:rsidR="005019B6" w:rsidRPr="005019B6" w14:paraId="3D0A112B" w14:textId="77777777" w:rsidTr="005019B6">
        <w:trPr>
          <w:trHeight w:val="300"/>
        </w:trPr>
        <w:tc>
          <w:tcPr>
            <w:tcW w:w="4320" w:type="dxa"/>
            <w:tcBorders>
              <w:top w:val="single" w:sz="4" w:space="0" w:color="007396"/>
              <w:left w:val="single" w:sz="4" w:space="0" w:color="007396"/>
              <w:bottom w:val="single" w:sz="4" w:space="0" w:color="007396"/>
              <w:right w:val="single" w:sz="4" w:space="0" w:color="007396"/>
            </w:tcBorders>
            <w:hideMark/>
          </w:tcPr>
          <w:p w14:paraId="19060623" w14:textId="77777777" w:rsidR="005019B6" w:rsidRPr="005019B6" w:rsidRDefault="005019B6" w:rsidP="005019B6">
            <w:pPr>
              <w:rPr>
                <w:rFonts w:cs="Arial"/>
                <w:b/>
                <w:bCs/>
                <w:sz w:val="22"/>
                <w:szCs w:val="22"/>
              </w:rPr>
            </w:pPr>
            <w:r w:rsidRPr="005019B6">
              <w:rPr>
                <w:rFonts w:cs="Arial"/>
                <w:b/>
                <w:bCs/>
                <w:sz w:val="22"/>
                <w:szCs w:val="22"/>
              </w:rPr>
              <w:t>Values  </w:t>
            </w:r>
          </w:p>
          <w:p w14:paraId="172630AD" w14:textId="77777777" w:rsidR="005019B6" w:rsidRPr="005019B6" w:rsidRDefault="005019B6" w:rsidP="005019B6">
            <w:pPr>
              <w:rPr>
                <w:rFonts w:cs="Arial"/>
                <w:sz w:val="22"/>
                <w:szCs w:val="22"/>
              </w:rPr>
            </w:pPr>
            <w:r w:rsidRPr="005019B6">
              <w:rPr>
                <w:rFonts w:cs="Arial"/>
                <w:sz w:val="22"/>
                <w:szCs w:val="22"/>
              </w:rPr>
              <w:t> </w:t>
            </w:r>
          </w:p>
        </w:tc>
        <w:tc>
          <w:tcPr>
            <w:tcW w:w="4320" w:type="dxa"/>
            <w:tcBorders>
              <w:top w:val="single" w:sz="4" w:space="0" w:color="007396"/>
              <w:left w:val="single" w:sz="4" w:space="0" w:color="007396"/>
              <w:bottom w:val="single" w:sz="4" w:space="0" w:color="007396"/>
              <w:right w:val="single" w:sz="4" w:space="0" w:color="007396"/>
            </w:tcBorders>
            <w:hideMark/>
          </w:tcPr>
          <w:p w14:paraId="2F262D06" w14:textId="77777777" w:rsidR="005019B6" w:rsidRPr="005019B6" w:rsidRDefault="005019B6" w:rsidP="005019B6">
            <w:pPr>
              <w:rPr>
                <w:rFonts w:cs="Arial"/>
                <w:sz w:val="22"/>
                <w:szCs w:val="22"/>
              </w:rPr>
            </w:pPr>
            <w:r w:rsidRPr="005019B6">
              <w:rPr>
                <w:rFonts w:cs="Arial"/>
                <w:b/>
                <w:bCs/>
                <w:sz w:val="22"/>
                <w:szCs w:val="22"/>
              </w:rPr>
              <w:t>The actions we take, the choices we make</w:t>
            </w:r>
            <w:r w:rsidRPr="005019B6">
              <w:rPr>
                <w:rFonts w:cs="Arial"/>
                <w:sz w:val="22"/>
                <w:szCs w:val="22"/>
              </w:rPr>
              <w:t> </w:t>
            </w:r>
          </w:p>
        </w:tc>
        <w:tc>
          <w:tcPr>
            <w:tcW w:w="4320" w:type="dxa"/>
            <w:tcBorders>
              <w:top w:val="single" w:sz="4" w:space="0" w:color="007396"/>
              <w:left w:val="single" w:sz="4" w:space="0" w:color="007396"/>
              <w:bottom w:val="single" w:sz="4" w:space="0" w:color="007396"/>
              <w:right w:val="single" w:sz="4" w:space="0" w:color="007396"/>
            </w:tcBorders>
            <w:hideMark/>
          </w:tcPr>
          <w:p w14:paraId="669A004A" w14:textId="77777777" w:rsidR="005019B6" w:rsidRPr="005019B6" w:rsidRDefault="005019B6" w:rsidP="005019B6">
            <w:pPr>
              <w:rPr>
                <w:rFonts w:cs="Arial"/>
                <w:sz w:val="22"/>
                <w:szCs w:val="22"/>
              </w:rPr>
            </w:pPr>
            <w:r w:rsidRPr="005019B6">
              <w:rPr>
                <w:rFonts w:cs="Arial"/>
                <w:b/>
                <w:bCs/>
                <w:sz w:val="22"/>
                <w:szCs w:val="22"/>
              </w:rPr>
              <w:t>The actions I take, the choices I make</w:t>
            </w:r>
            <w:r w:rsidRPr="005019B6">
              <w:rPr>
                <w:rFonts w:cs="Arial"/>
                <w:sz w:val="22"/>
                <w:szCs w:val="22"/>
              </w:rPr>
              <w:t> </w:t>
            </w:r>
          </w:p>
        </w:tc>
      </w:tr>
      <w:tr w:rsidR="005019B6" w:rsidRPr="005019B6" w14:paraId="5F97DD44" w14:textId="77777777" w:rsidTr="005019B6">
        <w:trPr>
          <w:trHeight w:val="300"/>
        </w:trPr>
        <w:tc>
          <w:tcPr>
            <w:tcW w:w="4320" w:type="dxa"/>
            <w:tcBorders>
              <w:top w:val="single" w:sz="4" w:space="0" w:color="007396"/>
              <w:left w:val="single" w:sz="4" w:space="0" w:color="007396"/>
              <w:bottom w:val="single" w:sz="4" w:space="0" w:color="007396"/>
              <w:right w:val="single" w:sz="4" w:space="0" w:color="007396"/>
            </w:tcBorders>
            <w:hideMark/>
          </w:tcPr>
          <w:p w14:paraId="464162E1" w14:textId="77777777" w:rsidR="005019B6" w:rsidRPr="005019B6" w:rsidRDefault="005019B6" w:rsidP="005019B6">
            <w:pPr>
              <w:rPr>
                <w:rFonts w:cs="Arial"/>
                <w:b/>
                <w:bCs/>
                <w:sz w:val="22"/>
                <w:szCs w:val="22"/>
              </w:rPr>
            </w:pPr>
            <w:r w:rsidRPr="005019B6">
              <w:rPr>
                <w:rFonts w:cs="Arial"/>
                <w:b/>
                <w:bCs/>
                <w:sz w:val="22"/>
                <w:szCs w:val="22"/>
              </w:rPr>
              <w:t>COURAGE </w:t>
            </w:r>
          </w:p>
        </w:tc>
        <w:tc>
          <w:tcPr>
            <w:tcW w:w="4320" w:type="dxa"/>
            <w:tcBorders>
              <w:top w:val="single" w:sz="4" w:space="0" w:color="007396"/>
              <w:left w:val="single" w:sz="4" w:space="0" w:color="007396"/>
              <w:bottom w:val="single" w:sz="4" w:space="0" w:color="007396"/>
              <w:right w:val="single" w:sz="4" w:space="0" w:color="007396"/>
            </w:tcBorders>
            <w:hideMark/>
          </w:tcPr>
          <w:p w14:paraId="557B3DC9" w14:textId="77777777" w:rsidR="005019B6" w:rsidRPr="005019B6" w:rsidRDefault="005019B6" w:rsidP="005019B6">
            <w:pPr>
              <w:rPr>
                <w:rFonts w:cs="Arial"/>
                <w:sz w:val="22"/>
                <w:szCs w:val="22"/>
              </w:rPr>
            </w:pPr>
            <w:r w:rsidRPr="005019B6">
              <w:rPr>
                <w:rFonts w:cs="Arial"/>
                <w:sz w:val="22"/>
                <w:szCs w:val="22"/>
              </w:rPr>
              <w:t>We boldly approach the future with confidence and energy. </w:t>
            </w:r>
          </w:p>
        </w:tc>
        <w:tc>
          <w:tcPr>
            <w:tcW w:w="4320" w:type="dxa"/>
            <w:tcBorders>
              <w:top w:val="single" w:sz="4" w:space="0" w:color="007396"/>
              <w:left w:val="single" w:sz="4" w:space="0" w:color="007396"/>
              <w:bottom w:val="single" w:sz="4" w:space="0" w:color="007396"/>
              <w:right w:val="single" w:sz="4" w:space="0" w:color="007396"/>
            </w:tcBorders>
            <w:hideMark/>
          </w:tcPr>
          <w:p w14:paraId="73FE1F02" w14:textId="77777777" w:rsidR="005019B6" w:rsidRPr="005019B6" w:rsidRDefault="005019B6" w:rsidP="005019B6">
            <w:pPr>
              <w:numPr>
                <w:ilvl w:val="0"/>
                <w:numId w:val="16"/>
              </w:numPr>
              <w:rPr>
                <w:rFonts w:cs="Arial"/>
                <w:sz w:val="22"/>
                <w:szCs w:val="22"/>
              </w:rPr>
            </w:pPr>
            <w:r w:rsidRPr="005019B6">
              <w:rPr>
                <w:rFonts w:cs="Arial"/>
                <w:sz w:val="22"/>
                <w:szCs w:val="22"/>
              </w:rPr>
              <w:t>Speak up, even when it’s difficult, in a way that supports others and our college values. </w:t>
            </w:r>
          </w:p>
          <w:p w14:paraId="76F88B81" w14:textId="77777777" w:rsidR="005019B6" w:rsidRPr="005019B6" w:rsidRDefault="005019B6" w:rsidP="005019B6">
            <w:pPr>
              <w:numPr>
                <w:ilvl w:val="0"/>
                <w:numId w:val="17"/>
              </w:numPr>
              <w:rPr>
                <w:rFonts w:cs="Arial"/>
                <w:sz w:val="22"/>
                <w:szCs w:val="22"/>
              </w:rPr>
            </w:pPr>
            <w:r w:rsidRPr="005019B6">
              <w:rPr>
                <w:rFonts w:cs="Arial"/>
                <w:sz w:val="22"/>
                <w:szCs w:val="22"/>
              </w:rPr>
              <w:t>Promote a no blame culture and respectfully challenge people to get the best results. </w:t>
            </w:r>
          </w:p>
          <w:p w14:paraId="380CD6C4" w14:textId="77777777" w:rsidR="005019B6" w:rsidRPr="005019B6" w:rsidRDefault="005019B6" w:rsidP="005019B6">
            <w:pPr>
              <w:numPr>
                <w:ilvl w:val="0"/>
                <w:numId w:val="18"/>
              </w:numPr>
              <w:rPr>
                <w:rFonts w:cs="Arial"/>
                <w:sz w:val="22"/>
                <w:szCs w:val="22"/>
              </w:rPr>
            </w:pPr>
            <w:r w:rsidRPr="005019B6">
              <w:rPr>
                <w:rFonts w:cs="Arial"/>
                <w:sz w:val="22"/>
                <w:szCs w:val="22"/>
              </w:rPr>
              <w:t> Look after my own wellbeing by listening to how I’m feeling and reach out for help when I need it. </w:t>
            </w:r>
          </w:p>
        </w:tc>
      </w:tr>
      <w:tr w:rsidR="005019B6" w:rsidRPr="005019B6" w14:paraId="021378C4" w14:textId="77777777" w:rsidTr="005019B6">
        <w:trPr>
          <w:trHeight w:val="300"/>
        </w:trPr>
        <w:tc>
          <w:tcPr>
            <w:tcW w:w="4320" w:type="dxa"/>
            <w:tcBorders>
              <w:top w:val="single" w:sz="4" w:space="0" w:color="007396"/>
              <w:left w:val="single" w:sz="4" w:space="0" w:color="007396"/>
              <w:bottom w:val="single" w:sz="4" w:space="0" w:color="007396"/>
              <w:right w:val="single" w:sz="4" w:space="0" w:color="007396"/>
            </w:tcBorders>
            <w:hideMark/>
          </w:tcPr>
          <w:p w14:paraId="60105F28" w14:textId="77777777" w:rsidR="005019B6" w:rsidRPr="005019B6" w:rsidRDefault="005019B6" w:rsidP="005019B6">
            <w:pPr>
              <w:rPr>
                <w:rFonts w:cs="Arial"/>
                <w:sz w:val="22"/>
                <w:szCs w:val="22"/>
              </w:rPr>
            </w:pPr>
            <w:r w:rsidRPr="005019B6">
              <w:rPr>
                <w:rFonts w:cs="Arial"/>
                <w:b/>
                <w:bCs/>
                <w:sz w:val="22"/>
                <w:szCs w:val="22"/>
              </w:rPr>
              <w:t>AUTHENTICITY</w:t>
            </w:r>
            <w:r w:rsidRPr="005019B6">
              <w:rPr>
                <w:rFonts w:cs="Arial"/>
                <w:sz w:val="22"/>
                <w:szCs w:val="22"/>
              </w:rPr>
              <w:t> </w:t>
            </w:r>
          </w:p>
        </w:tc>
        <w:tc>
          <w:tcPr>
            <w:tcW w:w="4320" w:type="dxa"/>
            <w:tcBorders>
              <w:top w:val="single" w:sz="4" w:space="0" w:color="007396"/>
              <w:left w:val="single" w:sz="4" w:space="0" w:color="007396"/>
              <w:bottom w:val="single" w:sz="4" w:space="0" w:color="007396"/>
              <w:right w:val="single" w:sz="4" w:space="0" w:color="007396"/>
            </w:tcBorders>
            <w:hideMark/>
          </w:tcPr>
          <w:p w14:paraId="6F1F591F" w14:textId="77777777" w:rsidR="005019B6" w:rsidRPr="005019B6" w:rsidRDefault="005019B6" w:rsidP="005019B6">
            <w:pPr>
              <w:rPr>
                <w:rFonts w:cs="Arial"/>
                <w:sz w:val="22"/>
                <w:szCs w:val="22"/>
              </w:rPr>
            </w:pPr>
            <w:r w:rsidRPr="005019B6">
              <w:rPr>
                <w:rFonts w:cs="Arial"/>
                <w:sz w:val="22"/>
                <w:szCs w:val="22"/>
              </w:rPr>
              <w:t>We are who we say we are, we do what we say we will do. </w:t>
            </w:r>
          </w:p>
        </w:tc>
        <w:tc>
          <w:tcPr>
            <w:tcW w:w="4320" w:type="dxa"/>
            <w:tcBorders>
              <w:top w:val="single" w:sz="4" w:space="0" w:color="007396"/>
              <w:left w:val="single" w:sz="4" w:space="0" w:color="007396"/>
              <w:bottom w:val="single" w:sz="4" w:space="0" w:color="007396"/>
              <w:right w:val="single" w:sz="4" w:space="0" w:color="007396"/>
            </w:tcBorders>
            <w:hideMark/>
          </w:tcPr>
          <w:p w14:paraId="20AAE111" w14:textId="77777777" w:rsidR="005019B6" w:rsidRPr="005019B6" w:rsidRDefault="005019B6" w:rsidP="005019B6">
            <w:pPr>
              <w:numPr>
                <w:ilvl w:val="0"/>
                <w:numId w:val="19"/>
              </w:numPr>
              <w:rPr>
                <w:rFonts w:cs="Arial"/>
                <w:sz w:val="22"/>
                <w:szCs w:val="22"/>
              </w:rPr>
            </w:pPr>
            <w:r w:rsidRPr="005019B6">
              <w:rPr>
                <w:rFonts w:cs="Arial"/>
                <w:sz w:val="22"/>
                <w:szCs w:val="22"/>
              </w:rPr>
              <w:t>Communicate openly, transparently and with integrity. </w:t>
            </w:r>
          </w:p>
          <w:p w14:paraId="568904BE" w14:textId="77777777" w:rsidR="005019B6" w:rsidRPr="005019B6" w:rsidRDefault="005019B6" w:rsidP="005019B6">
            <w:pPr>
              <w:numPr>
                <w:ilvl w:val="0"/>
                <w:numId w:val="20"/>
              </w:numPr>
              <w:rPr>
                <w:rFonts w:cs="Arial"/>
                <w:sz w:val="22"/>
                <w:szCs w:val="22"/>
              </w:rPr>
            </w:pPr>
            <w:r w:rsidRPr="005019B6">
              <w:rPr>
                <w:rFonts w:cs="Arial"/>
                <w:sz w:val="22"/>
                <w:szCs w:val="22"/>
              </w:rPr>
              <w:t>Take responsibility, recognise when something isn’t working or goes wrong, and learn from it. </w:t>
            </w:r>
          </w:p>
          <w:p w14:paraId="6187D65F" w14:textId="77777777" w:rsidR="005019B6" w:rsidRPr="005019B6" w:rsidRDefault="005019B6" w:rsidP="005019B6">
            <w:pPr>
              <w:numPr>
                <w:ilvl w:val="0"/>
                <w:numId w:val="21"/>
              </w:numPr>
              <w:rPr>
                <w:rFonts w:cs="Arial"/>
                <w:sz w:val="22"/>
                <w:szCs w:val="22"/>
              </w:rPr>
            </w:pPr>
            <w:r w:rsidRPr="005019B6">
              <w:rPr>
                <w:rFonts w:cs="Arial"/>
                <w:sz w:val="22"/>
                <w:szCs w:val="22"/>
              </w:rPr>
              <w:t>Encourage change when I think something could be more fair or inclusive. </w:t>
            </w:r>
          </w:p>
          <w:p w14:paraId="3337E330" w14:textId="77777777" w:rsidR="005019B6" w:rsidRPr="005019B6" w:rsidRDefault="005019B6" w:rsidP="005019B6">
            <w:pPr>
              <w:numPr>
                <w:ilvl w:val="0"/>
                <w:numId w:val="22"/>
              </w:numPr>
              <w:rPr>
                <w:rFonts w:cs="Arial"/>
                <w:sz w:val="22"/>
                <w:szCs w:val="22"/>
              </w:rPr>
            </w:pPr>
            <w:r w:rsidRPr="005019B6">
              <w:rPr>
                <w:rFonts w:cs="Arial"/>
                <w:sz w:val="22"/>
                <w:szCs w:val="22"/>
              </w:rPr>
              <w:t>Know when there is room for me to grow and improve, and work to build my skills and abilities. </w:t>
            </w:r>
          </w:p>
        </w:tc>
      </w:tr>
      <w:tr w:rsidR="005019B6" w:rsidRPr="005019B6" w14:paraId="435F0305" w14:textId="77777777" w:rsidTr="005019B6">
        <w:trPr>
          <w:trHeight w:val="300"/>
        </w:trPr>
        <w:tc>
          <w:tcPr>
            <w:tcW w:w="4320" w:type="dxa"/>
            <w:tcBorders>
              <w:top w:val="single" w:sz="4" w:space="0" w:color="007396"/>
              <w:left w:val="single" w:sz="4" w:space="0" w:color="007396"/>
              <w:bottom w:val="single" w:sz="4" w:space="0" w:color="007396"/>
              <w:right w:val="single" w:sz="4" w:space="0" w:color="007396"/>
            </w:tcBorders>
            <w:hideMark/>
          </w:tcPr>
          <w:p w14:paraId="400C9FE4" w14:textId="77777777" w:rsidR="005019B6" w:rsidRPr="005019B6" w:rsidRDefault="005019B6" w:rsidP="005019B6">
            <w:pPr>
              <w:rPr>
                <w:rFonts w:cs="Arial"/>
                <w:sz w:val="22"/>
                <w:szCs w:val="22"/>
              </w:rPr>
            </w:pPr>
            <w:r w:rsidRPr="005019B6">
              <w:rPr>
                <w:rFonts w:cs="Arial"/>
                <w:b/>
                <w:bCs/>
                <w:sz w:val="22"/>
                <w:szCs w:val="22"/>
              </w:rPr>
              <w:lastRenderedPageBreak/>
              <w:t>RESPECT</w:t>
            </w:r>
            <w:r w:rsidRPr="005019B6">
              <w:rPr>
                <w:rFonts w:cs="Arial"/>
                <w:sz w:val="22"/>
                <w:szCs w:val="22"/>
              </w:rPr>
              <w:t> </w:t>
            </w:r>
          </w:p>
        </w:tc>
        <w:tc>
          <w:tcPr>
            <w:tcW w:w="4320" w:type="dxa"/>
            <w:tcBorders>
              <w:top w:val="single" w:sz="4" w:space="0" w:color="007396"/>
              <w:left w:val="single" w:sz="4" w:space="0" w:color="007396"/>
              <w:bottom w:val="single" w:sz="4" w:space="0" w:color="007396"/>
              <w:right w:val="single" w:sz="4" w:space="0" w:color="007396"/>
            </w:tcBorders>
            <w:hideMark/>
          </w:tcPr>
          <w:p w14:paraId="3F5EB982" w14:textId="77777777" w:rsidR="005019B6" w:rsidRPr="005019B6" w:rsidRDefault="005019B6" w:rsidP="005019B6">
            <w:pPr>
              <w:rPr>
                <w:rFonts w:cs="Arial"/>
                <w:sz w:val="22"/>
                <w:szCs w:val="22"/>
              </w:rPr>
            </w:pPr>
            <w:r w:rsidRPr="005019B6">
              <w:rPr>
                <w:rFonts w:cs="Arial"/>
                <w:sz w:val="22"/>
                <w:szCs w:val="22"/>
              </w:rPr>
              <w:t>We nurture a community where everyone is welcome and belongs. </w:t>
            </w:r>
          </w:p>
        </w:tc>
        <w:tc>
          <w:tcPr>
            <w:tcW w:w="4320" w:type="dxa"/>
            <w:tcBorders>
              <w:top w:val="single" w:sz="4" w:space="0" w:color="007396"/>
              <w:left w:val="single" w:sz="4" w:space="0" w:color="007396"/>
              <w:bottom w:val="single" w:sz="4" w:space="0" w:color="007396"/>
              <w:right w:val="single" w:sz="4" w:space="0" w:color="007396"/>
            </w:tcBorders>
            <w:hideMark/>
          </w:tcPr>
          <w:p w14:paraId="2FFF8C3D" w14:textId="77777777" w:rsidR="005019B6" w:rsidRPr="005019B6" w:rsidRDefault="005019B6" w:rsidP="005019B6">
            <w:pPr>
              <w:numPr>
                <w:ilvl w:val="0"/>
                <w:numId w:val="23"/>
              </w:numPr>
              <w:rPr>
                <w:rFonts w:cs="Arial"/>
                <w:sz w:val="22"/>
                <w:szCs w:val="22"/>
              </w:rPr>
            </w:pPr>
            <w:r w:rsidRPr="005019B6">
              <w:rPr>
                <w:rFonts w:cs="Arial"/>
                <w:sz w:val="22"/>
                <w:szCs w:val="22"/>
              </w:rPr>
              <w:t>Recognise and value people’s differences when working collectively and collaboratively. </w:t>
            </w:r>
          </w:p>
          <w:p w14:paraId="79B3DC18" w14:textId="77777777" w:rsidR="005019B6" w:rsidRPr="005019B6" w:rsidRDefault="005019B6" w:rsidP="005019B6">
            <w:pPr>
              <w:numPr>
                <w:ilvl w:val="0"/>
                <w:numId w:val="24"/>
              </w:numPr>
              <w:rPr>
                <w:rFonts w:cs="Arial"/>
                <w:sz w:val="22"/>
                <w:szCs w:val="22"/>
              </w:rPr>
            </w:pPr>
            <w:r w:rsidRPr="005019B6">
              <w:rPr>
                <w:rFonts w:cs="Arial"/>
                <w:sz w:val="22"/>
                <w:szCs w:val="22"/>
              </w:rPr>
              <w:t>See the person first, actively listen, and communicate thoughtfully. </w:t>
            </w:r>
          </w:p>
          <w:p w14:paraId="040F800E" w14:textId="77777777" w:rsidR="005019B6" w:rsidRPr="005019B6" w:rsidRDefault="005019B6" w:rsidP="005019B6">
            <w:pPr>
              <w:numPr>
                <w:ilvl w:val="0"/>
                <w:numId w:val="25"/>
              </w:numPr>
              <w:rPr>
                <w:rFonts w:cs="Arial"/>
                <w:sz w:val="22"/>
                <w:szCs w:val="22"/>
              </w:rPr>
            </w:pPr>
            <w:r w:rsidRPr="005019B6">
              <w:rPr>
                <w:rFonts w:cs="Arial"/>
                <w:sz w:val="22"/>
                <w:szCs w:val="22"/>
              </w:rPr>
              <w:t>Create a safe space for people to share their individual experiences if they want to. </w:t>
            </w:r>
          </w:p>
          <w:p w14:paraId="61B04BF6" w14:textId="77777777" w:rsidR="005019B6" w:rsidRPr="005019B6" w:rsidRDefault="005019B6" w:rsidP="005019B6">
            <w:pPr>
              <w:numPr>
                <w:ilvl w:val="0"/>
                <w:numId w:val="26"/>
              </w:numPr>
              <w:rPr>
                <w:rFonts w:cs="Arial"/>
                <w:sz w:val="22"/>
                <w:szCs w:val="22"/>
              </w:rPr>
            </w:pPr>
            <w:r w:rsidRPr="005019B6">
              <w:rPr>
                <w:rFonts w:cs="Arial"/>
                <w:sz w:val="22"/>
                <w:szCs w:val="22"/>
              </w:rPr>
              <w:t> Learn from those with different perspectives and experiences to my own. </w:t>
            </w:r>
          </w:p>
        </w:tc>
      </w:tr>
      <w:tr w:rsidR="005019B6" w:rsidRPr="005019B6" w14:paraId="463A1063" w14:textId="77777777" w:rsidTr="005019B6">
        <w:trPr>
          <w:trHeight w:val="300"/>
        </w:trPr>
        <w:tc>
          <w:tcPr>
            <w:tcW w:w="4320" w:type="dxa"/>
            <w:tcBorders>
              <w:top w:val="single" w:sz="4" w:space="0" w:color="007396"/>
              <w:left w:val="single" w:sz="4" w:space="0" w:color="007396"/>
              <w:bottom w:val="single" w:sz="4" w:space="0" w:color="007396"/>
              <w:right w:val="single" w:sz="4" w:space="0" w:color="007396"/>
            </w:tcBorders>
            <w:hideMark/>
          </w:tcPr>
          <w:p w14:paraId="2F03AAD0" w14:textId="77777777" w:rsidR="005019B6" w:rsidRPr="005019B6" w:rsidRDefault="005019B6" w:rsidP="005019B6">
            <w:pPr>
              <w:rPr>
                <w:rFonts w:cs="Arial"/>
                <w:sz w:val="22"/>
                <w:szCs w:val="22"/>
              </w:rPr>
            </w:pPr>
            <w:r w:rsidRPr="005019B6">
              <w:rPr>
                <w:rFonts w:cs="Arial"/>
                <w:b/>
                <w:bCs/>
                <w:sz w:val="22"/>
                <w:szCs w:val="22"/>
              </w:rPr>
              <w:t>EXCELLENCE</w:t>
            </w:r>
            <w:r w:rsidRPr="005019B6">
              <w:rPr>
                <w:rFonts w:cs="Arial"/>
                <w:sz w:val="22"/>
                <w:szCs w:val="22"/>
              </w:rPr>
              <w:t> </w:t>
            </w:r>
          </w:p>
        </w:tc>
        <w:tc>
          <w:tcPr>
            <w:tcW w:w="4320" w:type="dxa"/>
            <w:tcBorders>
              <w:top w:val="single" w:sz="4" w:space="0" w:color="007396"/>
              <w:left w:val="single" w:sz="4" w:space="0" w:color="007396"/>
              <w:bottom w:val="single" w:sz="4" w:space="0" w:color="007396"/>
              <w:right w:val="single" w:sz="4" w:space="0" w:color="007396"/>
            </w:tcBorders>
            <w:hideMark/>
          </w:tcPr>
          <w:p w14:paraId="3ABCB8CB" w14:textId="77777777" w:rsidR="005019B6" w:rsidRPr="005019B6" w:rsidRDefault="005019B6" w:rsidP="005019B6">
            <w:pPr>
              <w:rPr>
                <w:rFonts w:cs="Arial"/>
                <w:sz w:val="22"/>
                <w:szCs w:val="22"/>
              </w:rPr>
            </w:pPr>
            <w:r w:rsidRPr="005019B6">
              <w:rPr>
                <w:rFonts w:cs="Arial"/>
                <w:sz w:val="22"/>
                <w:szCs w:val="22"/>
              </w:rPr>
              <w:t>We strive for excellence at the heart of everything we do. </w:t>
            </w:r>
          </w:p>
        </w:tc>
        <w:tc>
          <w:tcPr>
            <w:tcW w:w="4320" w:type="dxa"/>
            <w:tcBorders>
              <w:top w:val="single" w:sz="4" w:space="0" w:color="007396"/>
              <w:left w:val="single" w:sz="4" w:space="0" w:color="007396"/>
              <w:bottom w:val="single" w:sz="4" w:space="0" w:color="007396"/>
              <w:right w:val="single" w:sz="4" w:space="0" w:color="007396"/>
            </w:tcBorders>
            <w:hideMark/>
          </w:tcPr>
          <w:p w14:paraId="750A054E" w14:textId="77777777" w:rsidR="005019B6" w:rsidRPr="005019B6" w:rsidRDefault="005019B6" w:rsidP="005019B6">
            <w:pPr>
              <w:numPr>
                <w:ilvl w:val="0"/>
                <w:numId w:val="27"/>
              </w:numPr>
              <w:rPr>
                <w:rFonts w:cs="Arial"/>
                <w:sz w:val="22"/>
                <w:szCs w:val="22"/>
              </w:rPr>
            </w:pPr>
            <w:r w:rsidRPr="005019B6">
              <w:rPr>
                <w:rFonts w:cs="Arial"/>
                <w:sz w:val="22"/>
                <w:szCs w:val="22"/>
              </w:rPr>
              <w:t>Strive for excellence, challenging myself and others to deliver continuous improvement. </w:t>
            </w:r>
          </w:p>
          <w:p w14:paraId="1C7A7F11" w14:textId="77777777" w:rsidR="005019B6" w:rsidRPr="005019B6" w:rsidRDefault="005019B6" w:rsidP="005019B6">
            <w:pPr>
              <w:numPr>
                <w:ilvl w:val="0"/>
                <w:numId w:val="28"/>
              </w:numPr>
              <w:rPr>
                <w:rFonts w:cs="Arial"/>
                <w:sz w:val="22"/>
                <w:szCs w:val="22"/>
              </w:rPr>
            </w:pPr>
            <w:r w:rsidRPr="005019B6">
              <w:rPr>
                <w:rFonts w:cs="Arial"/>
                <w:sz w:val="22"/>
                <w:szCs w:val="22"/>
              </w:rPr>
              <w:t> Show energy and drive to pursue new opportunities and challenge the status quo.  </w:t>
            </w:r>
          </w:p>
          <w:p w14:paraId="22698139" w14:textId="77777777" w:rsidR="005019B6" w:rsidRPr="005019B6" w:rsidRDefault="005019B6" w:rsidP="005019B6">
            <w:pPr>
              <w:numPr>
                <w:ilvl w:val="0"/>
                <w:numId w:val="29"/>
              </w:numPr>
              <w:rPr>
                <w:rFonts w:cs="Arial"/>
                <w:sz w:val="22"/>
                <w:szCs w:val="22"/>
              </w:rPr>
            </w:pPr>
            <w:r w:rsidRPr="005019B6">
              <w:rPr>
                <w:rFonts w:cs="Arial"/>
                <w:sz w:val="22"/>
                <w:szCs w:val="22"/>
              </w:rPr>
              <w:t> Contribute to creative ideas and action and collaborate to make a positive impact.  </w:t>
            </w:r>
          </w:p>
          <w:p w14:paraId="448F3D93" w14:textId="77777777" w:rsidR="005019B6" w:rsidRPr="005019B6" w:rsidRDefault="005019B6" w:rsidP="005019B6">
            <w:pPr>
              <w:numPr>
                <w:ilvl w:val="0"/>
                <w:numId w:val="30"/>
              </w:numPr>
              <w:rPr>
                <w:rFonts w:cs="Arial"/>
                <w:sz w:val="22"/>
                <w:szCs w:val="22"/>
              </w:rPr>
            </w:pPr>
            <w:r w:rsidRPr="005019B6">
              <w:rPr>
                <w:rFonts w:cs="Arial"/>
                <w:sz w:val="22"/>
                <w:szCs w:val="22"/>
              </w:rPr>
              <w:t>Celebrate those who constantly live our values.   </w:t>
            </w:r>
          </w:p>
        </w:tc>
      </w:tr>
    </w:tbl>
    <w:p w14:paraId="3C937397" w14:textId="77777777" w:rsidR="005019B6" w:rsidRPr="005019B6" w:rsidRDefault="005019B6" w:rsidP="005019B6">
      <w:pPr>
        <w:rPr>
          <w:rFonts w:cs="Arial"/>
          <w:sz w:val="22"/>
          <w:szCs w:val="22"/>
        </w:rPr>
      </w:pPr>
      <w:r w:rsidRPr="005019B6">
        <w:rPr>
          <w:rFonts w:cs="Arial"/>
          <w:sz w:val="22"/>
          <w:szCs w:val="22"/>
        </w:rPr>
        <w:t> </w:t>
      </w:r>
    </w:p>
    <w:p w14:paraId="7FC64896" w14:textId="77777777" w:rsidR="005019B6" w:rsidRPr="005019B6" w:rsidRDefault="005019B6" w:rsidP="005019B6">
      <w:pPr>
        <w:rPr>
          <w:rFonts w:cs="Arial"/>
          <w:sz w:val="22"/>
          <w:szCs w:val="22"/>
        </w:rPr>
      </w:pPr>
      <w:r w:rsidRPr="005019B6">
        <w:rPr>
          <w:rFonts w:cs="Arial"/>
          <w:sz w:val="22"/>
          <w:szCs w:val="22"/>
        </w:rPr>
        <w:t> </w:t>
      </w:r>
    </w:p>
    <w:p w14:paraId="74DB8F6F" w14:textId="77777777" w:rsidR="005019B6" w:rsidRPr="005019B6" w:rsidRDefault="005019B6" w:rsidP="005019B6">
      <w:pPr>
        <w:rPr>
          <w:rFonts w:cs="Arial"/>
          <w:sz w:val="22"/>
          <w:szCs w:val="22"/>
        </w:rPr>
      </w:pPr>
      <w:r w:rsidRPr="005019B6">
        <w:rPr>
          <w:rFonts w:cs="Arial"/>
          <w:sz w:val="22"/>
          <w:szCs w:val="22"/>
        </w:rPr>
        <w:t> </w:t>
      </w:r>
    </w:p>
    <w:p w14:paraId="261A99B9" w14:textId="77777777" w:rsidR="005019B6" w:rsidRPr="005019B6" w:rsidRDefault="005019B6" w:rsidP="005019B6">
      <w:pPr>
        <w:rPr>
          <w:rFonts w:cs="Arial"/>
          <w:sz w:val="22"/>
          <w:szCs w:val="22"/>
        </w:rPr>
      </w:pPr>
      <w:r w:rsidRPr="005019B6">
        <w:rPr>
          <w:rFonts w:cs="Arial"/>
          <w:sz w:val="22"/>
          <w:szCs w:val="22"/>
        </w:rPr>
        <w:t> </w:t>
      </w:r>
    </w:p>
    <w:p w14:paraId="12AB9942" w14:textId="77777777" w:rsidR="00980376" w:rsidRDefault="00980376" w:rsidP="005019B6">
      <w:pPr>
        <w:rPr>
          <w:rFonts w:cs="Arial"/>
          <w:b/>
          <w:bCs/>
          <w:sz w:val="22"/>
          <w:szCs w:val="22"/>
        </w:rPr>
      </w:pPr>
    </w:p>
    <w:p w14:paraId="4F55AE51" w14:textId="77777777" w:rsidR="00980376" w:rsidRDefault="00980376" w:rsidP="005019B6">
      <w:pPr>
        <w:rPr>
          <w:rFonts w:cs="Arial"/>
          <w:b/>
          <w:bCs/>
          <w:sz w:val="22"/>
          <w:szCs w:val="22"/>
        </w:rPr>
      </w:pPr>
    </w:p>
    <w:p w14:paraId="50E26B9F" w14:textId="77777777" w:rsidR="00AD54CB" w:rsidRDefault="00AD54CB" w:rsidP="005019B6">
      <w:pPr>
        <w:rPr>
          <w:rFonts w:cs="Arial"/>
          <w:b/>
          <w:bCs/>
          <w:sz w:val="22"/>
          <w:szCs w:val="22"/>
        </w:rPr>
      </w:pPr>
    </w:p>
    <w:p w14:paraId="6588268C" w14:textId="43A3A524" w:rsidR="005019B6" w:rsidRPr="005019B6" w:rsidRDefault="005019B6" w:rsidP="005019B6">
      <w:pPr>
        <w:rPr>
          <w:rFonts w:cs="Arial"/>
          <w:sz w:val="22"/>
          <w:szCs w:val="22"/>
        </w:rPr>
      </w:pPr>
      <w:r w:rsidRPr="005A74A6">
        <w:rPr>
          <w:rFonts w:cs="Arial"/>
          <w:b/>
          <w:bCs/>
          <w:sz w:val="22"/>
          <w:szCs w:val="22"/>
        </w:rPr>
        <w:t>Global Skills - </w:t>
      </w:r>
      <w:r w:rsidRPr="005A74A6">
        <w:rPr>
          <w:rFonts w:cs="Arial"/>
          <w:sz w:val="22"/>
          <w:szCs w:val="22"/>
        </w:rPr>
        <w:t>We’re looking for educators with a global mindset</w:t>
      </w:r>
      <w:r w:rsidR="00CC18B6" w:rsidRPr="005A74A6">
        <w:rPr>
          <w:rFonts w:cs="Arial"/>
          <w:sz w:val="22"/>
          <w:szCs w:val="22"/>
        </w:rPr>
        <w:t>;</w:t>
      </w:r>
      <w:r w:rsidRPr="005A74A6">
        <w:rPr>
          <w:rFonts w:cs="Arial"/>
          <w:sz w:val="22"/>
          <w:szCs w:val="22"/>
        </w:rPr>
        <w:t xml:space="preserve"> open, adaptable, and passionate about connecting cultures. You’ll inspire students to think beyond borders and thrive in an increasingly interconnected world. We will be looking for this across our recruitment and selection processes.</w:t>
      </w:r>
      <w:r w:rsidRPr="005019B6">
        <w:rPr>
          <w:rFonts w:cs="Arial"/>
          <w:sz w:val="22"/>
          <w:szCs w:val="22"/>
        </w:rPr>
        <w:t> </w:t>
      </w:r>
    </w:p>
    <w:p w14:paraId="333BA89E" w14:textId="77777777" w:rsidR="005019B6" w:rsidRPr="005019B6" w:rsidRDefault="005019B6" w:rsidP="005019B6">
      <w:pPr>
        <w:rPr>
          <w:rFonts w:cs="Arial"/>
          <w:sz w:val="22"/>
          <w:szCs w:val="22"/>
        </w:rPr>
      </w:pPr>
      <w:r w:rsidRPr="005019B6">
        <w:rPr>
          <w:rFonts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7140"/>
      </w:tblGrid>
      <w:tr w:rsidR="005019B6" w:rsidRPr="005019B6" w14:paraId="6F89011D" w14:textId="77777777" w:rsidTr="005019B6">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12C0947C" w14:textId="77777777" w:rsidR="005019B6" w:rsidRPr="005019B6" w:rsidRDefault="005019B6" w:rsidP="005019B6">
            <w:pPr>
              <w:rPr>
                <w:rFonts w:cs="Arial"/>
                <w:sz w:val="22"/>
                <w:szCs w:val="22"/>
              </w:rPr>
            </w:pPr>
            <w:r w:rsidRPr="005019B6">
              <w:rPr>
                <w:rFonts w:cs="Arial"/>
                <w:b/>
                <w:bCs/>
                <w:sz w:val="22"/>
                <w:szCs w:val="22"/>
              </w:rPr>
              <w:t>Global Skill</w:t>
            </w: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010D1FC9" w14:textId="77777777" w:rsidR="005019B6" w:rsidRPr="005019B6" w:rsidRDefault="005019B6" w:rsidP="005019B6">
            <w:pPr>
              <w:rPr>
                <w:rFonts w:cs="Arial"/>
                <w:sz w:val="22"/>
                <w:szCs w:val="22"/>
              </w:rPr>
            </w:pPr>
            <w:r w:rsidRPr="005019B6">
              <w:rPr>
                <w:rFonts w:cs="Arial"/>
                <w:b/>
                <w:bCs/>
                <w:sz w:val="22"/>
                <w:szCs w:val="22"/>
              </w:rPr>
              <w:t>Behaviour </w:t>
            </w:r>
            <w:r w:rsidRPr="005019B6">
              <w:rPr>
                <w:rFonts w:cs="Arial"/>
                <w:sz w:val="22"/>
                <w:szCs w:val="22"/>
              </w:rPr>
              <w:t> </w:t>
            </w:r>
          </w:p>
        </w:tc>
      </w:tr>
      <w:tr w:rsidR="005019B6" w:rsidRPr="005019B6" w14:paraId="79BEB31E" w14:textId="77777777" w:rsidTr="005019B6">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75FC9DFC" w14:textId="77777777" w:rsidR="005019B6" w:rsidRPr="005019B6" w:rsidRDefault="005019B6" w:rsidP="005019B6">
            <w:pPr>
              <w:rPr>
                <w:rFonts w:cs="Arial"/>
                <w:sz w:val="22"/>
                <w:szCs w:val="22"/>
              </w:rPr>
            </w:pPr>
            <w:r w:rsidRPr="005019B6">
              <w:rPr>
                <w:rFonts w:cs="Arial"/>
                <w:sz w:val="22"/>
                <w:szCs w:val="22"/>
                <w:lang w:val="en-US"/>
              </w:rPr>
              <w:t>Resilience &amp; Adaptability:</w:t>
            </w:r>
            <w:r w:rsidRPr="005019B6">
              <w:rPr>
                <w:rFonts w:cs="Arial"/>
                <w:sz w:val="22"/>
                <w:szCs w:val="22"/>
              </w:rPr>
              <w:t> </w:t>
            </w:r>
          </w:p>
          <w:p w14:paraId="7745B9DD" w14:textId="77777777" w:rsidR="005019B6" w:rsidRPr="005019B6" w:rsidRDefault="005019B6" w:rsidP="005019B6">
            <w:pPr>
              <w:rPr>
                <w:rFonts w:cs="Arial"/>
                <w:sz w:val="22"/>
                <w:szCs w:val="22"/>
              </w:rPr>
            </w:pP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48F85416" w14:textId="77777777" w:rsidR="005019B6" w:rsidRPr="005019B6" w:rsidRDefault="005019B6" w:rsidP="005019B6">
            <w:pPr>
              <w:numPr>
                <w:ilvl w:val="0"/>
                <w:numId w:val="31"/>
              </w:numPr>
              <w:rPr>
                <w:rFonts w:cs="Arial"/>
                <w:sz w:val="22"/>
                <w:szCs w:val="22"/>
              </w:rPr>
            </w:pPr>
            <w:r w:rsidRPr="005019B6">
              <w:rPr>
                <w:rFonts w:cs="Arial"/>
                <w:sz w:val="22"/>
                <w:szCs w:val="22"/>
                <w:lang w:val="en-US"/>
              </w:rPr>
              <w:t>Comfortably adapts to change, learns from challenges, remains effective across different environments.</w:t>
            </w:r>
            <w:r w:rsidRPr="005019B6">
              <w:rPr>
                <w:rFonts w:cs="Arial"/>
                <w:sz w:val="22"/>
                <w:szCs w:val="22"/>
              </w:rPr>
              <w:t> </w:t>
            </w:r>
          </w:p>
        </w:tc>
      </w:tr>
      <w:tr w:rsidR="005019B6" w:rsidRPr="005019B6" w14:paraId="338463BE" w14:textId="77777777" w:rsidTr="005019B6">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23EA9204" w14:textId="77777777" w:rsidR="005019B6" w:rsidRPr="005019B6" w:rsidRDefault="005019B6" w:rsidP="005019B6">
            <w:pPr>
              <w:rPr>
                <w:rFonts w:cs="Arial"/>
                <w:sz w:val="22"/>
                <w:szCs w:val="22"/>
              </w:rPr>
            </w:pPr>
            <w:r w:rsidRPr="005019B6">
              <w:rPr>
                <w:rFonts w:cs="Arial"/>
                <w:sz w:val="22"/>
                <w:szCs w:val="22"/>
                <w:lang w:val="en-US"/>
              </w:rPr>
              <w:t>Creative &amp; Critical Thinking:</w:t>
            </w:r>
            <w:r w:rsidRPr="005019B6">
              <w:rPr>
                <w:rFonts w:cs="Arial"/>
                <w:sz w:val="22"/>
                <w:szCs w:val="22"/>
              </w:rPr>
              <w:t> </w:t>
            </w:r>
          </w:p>
          <w:p w14:paraId="78F070B3" w14:textId="77777777" w:rsidR="005019B6" w:rsidRPr="005019B6" w:rsidRDefault="005019B6" w:rsidP="005019B6">
            <w:pPr>
              <w:rPr>
                <w:rFonts w:cs="Arial"/>
                <w:sz w:val="22"/>
                <w:szCs w:val="22"/>
              </w:rPr>
            </w:pPr>
            <w:r w:rsidRPr="005019B6">
              <w:rPr>
                <w:rFonts w:cs="Arial"/>
                <w:sz w:val="22"/>
                <w:szCs w:val="22"/>
              </w:rPr>
              <w:t> </w:t>
            </w:r>
          </w:p>
          <w:p w14:paraId="3B208DA5" w14:textId="77777777" w:rsidR="005019B6" w:rsidRPr="005019B6" w:rsidRDefault="005019B6" w:rsidP="005019B6">
            <w:pPr>
              <w:rPr>
                <w:rFonts w:cs="Arial"/>
                <w:sz w:val="22"/>
                <w:szCs w:val="22"/>
              </w:rPr>
            </w:pP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6AE6CE47" w14:textId="77777777" w:rsidR="005019B6" w:rsidRPr="005019B6" w:rsidRDefault="005019B6" w:rsidP="005019B6">
            <w:pPr>
              <w:numPr>
                <w:ilvl w:val="0"/>
                <w:numId w:val="32"/>
              </w:numPr>
              <w:rPr>
                <w:rFonts w:cs="Arial"/>
                <w:sz w:val="22"/>
                <w:szCs w:val="22"/>
              </w:rPr>
            </w:pPr>
            <w:r w:rsidRPr="005019B6">
              <w:rPr>
                <w:rFonts w:cs="Arial"/>
                <w:sz w:val="22"/>
                <w:szCs w:val="22"/>
                <w:lang w:val="en-US"/>
              </w:rPr>
              <w:t>Consistently evaluating ideas using evidence and logic can generate creative solutions to common problems.</w:t>
            </w:r>
            <w:r w:rsidRPr="005019B6">
              <w:rPr>
                <w:rFonts w:cs="Arial"/>
                <w:sz w:val="22"/>
                <w:szCs w:val="22"/>
              </w:rPr>
              <w:t> </w:t>
            </w:r>
          </w:p>
        </w:tc>
      </w:tr>
      <w:tr w:rsidR="005019B6" w:rsidRPr="005019B6" w14:paraId="79F6046F" w14:textId="77777777" w:rsidTr="005019B6">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78F343DD" w14:textId="77777777" w:rsidR="005019B6" w:rsidRPr="005019B6" w:rsidRDefault="005019B6" w:rsidP="005019B6">
            <w:pPr>
              <w:rPr>
                <w:rFonts w:cs="Arial"/>
                <w:sz w:val="22"/>
                <w:szCs w:val="22"/>
              </w:rPr>
            </w:pPr>
            <w:r w:rsidRPr="005019B6">
              <w:rPr>
                <w:rFonts w:cs="Arial"/>
                <w:sz w:val="22"/>
                <w:szCs w:val="22"/>
                <w:lang w:val="en-US"/>
              </w:rPr>
              <w:t>Technological Literacy:</w:t>
            </w:r>
            <w:r w:rsidRPr="005019B6">
              <w:rPr>
                <w:rFonts w:cs="Arial"/>
                <w:sz w:val="22"/>
                <w:szCs w:val="22"/>
              </w:rPr>
              <w:t> </w:t>
            </w:r>
          </w:p>
          <w:p w14:paraId="277F7F4E" w14:textId="77777777" w:rsidR="005019B6" w:rsidRPr="005019B6" w:rsidRDefault="005019B6" w:rsidP="005019B6">
            <w:pPr>
              <w:rPr>
                <w:rFonts w:cs="Arial"/>
                <w:sz w:val="22"/>
                <w:szCs w:val="22"/>
              </w:rPr>
            </w:pP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61439D4A" w14:textId="77777777" w:rsidR="005019B6" w:rsidRPr="005019B6" w:rsidRDefault="005019B6" w:rsidP="005019B6">
            <w:pPr>
              <w:numPr>
                <w:ilvl w:val="0"/>
                <w:numId w:val="33"/>
              </w:numPr>
              <w:rPr>
                <w:rFonts w:cs="Arial"/>
                <w:sz w:val="22"/>
                <w:szCs w:val="22"/>
              </w:rPr>
            </w:pPr>
            <w:r w:rsidRPr="005019B6">
              <w:rPr>
                <w:rFonts w:cs="Arial"/>
                <w:sz w:val="22"/>
                <w:szCs w:val="22"/>
                <w:lang w:val="en-US"/>
              </w:rPr>
              <w:t>Confidently selects and uses appropriate digital tools to research, create and communicate information effectively.</w:t>
            </w:r>
            <w:r w:rsidRPr="005019B6">
              <w:rPr>
                <w:rFonts w:cs="Arial"/>
                <w:sz w:val="22"/>
                <w:szCs w:val="22"/>
              </w:rPr>
              <w:t> </w:t>
            </w:r>
          </w:p>
        </w:tc>
      </w:tr>
      <w:tr w:rsidR="005019B6" w:rsidRPr="005019B6" w14:paraId="3A325128" w14:textId="77777777" w:rsidTr="005019B6">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6E150D62" w14:textId="77777777" w:rsidR="005019B6" w:rsidRPr="005019B6" w:rsidRDefault="005019B6" w:rsidP="005019B6">
            <w:pPr>
              <w:rPr>
                <w:rFonts w:cs="Arial"/>
                <w:sz w:val="22"/>
                <w:szCs w:val="22"/>
              </w:rPr>
            </w:pPr>
            <w:r w:rsidRPr="005019B6">
              <w:rPr>
                <w:rFonts w:cs="Arial"/>
                <w:sz w:val="22"/>
                <w:szCs w:val="22"/>
                <w:lang w:val="en-US"/>
              </w:rPr>
              <w:t>Leadership &amp; Social Influence:</w:t>
            </w: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38AF5A91" w14:textId="77777777" w:rsidR="005019B6" w:rsidRPr="005019B6" w:rsidRDefault="005019B6" w:rsidP="005019B6">
            <w:pPr>
              <w:numPr>
                <w:ilvl w:val="0"/>
                <w:numId w:val="34"/>
              </w:numPr>
              <w:rPr>
                <w:rFonts w:cs="Arial"/>
                <w:sz w:val="22"/>
                <w:szCs w:val="22"/>
              </w:rPr>
            </w:pPr>
            <w:r w:rsidRPr="005019B6">
              <w:rPr>
                <w:rFonts w:cs="Arial"/>
                <w:sz w:val="22"/>
                <w:szCs w:val="22"/>
                <w:lang w:val="en-US"/>
              </w:rPr>
              <w:t>Takes initiative, motivates peers, and adapts communication to influence outcomes positively in diverse contexts.</w:t>
            </w:r>
            <w:r w:rsidRPr="005019B6">
              <w:rPr>
                <w:rFonts w:cs="Arial"/>
                <w:sz w:val="22"/>
                <w:szCs w:val="22"/>
              </w:rPr>
              <w:t> </w:t>
            </w:r>
          </w:p>
        </w:tc>
      </w:tr>
      <w:tr w:rsidR="005019B6" w:rsidRPr="005019B6" w14:paraId="7D7672DC" w14:textId="77777777" w:rsidTr="005019B6">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37603543" w14:textId="77777777" w:rsidR="005019B6" w:rsidRPr="005019B6" w:rsidRDefault="005019B6" w:rsidP="005019B6">
            <w:pPr>
              <w:rPr>
                <w:rFonts w:cs="Arial"/>
                <w:sz w:val="22"/>
                <w:szCs w:val="22"/>
              </w:rPr>
            </w:pPr>
            <w:r w:rsidRPr="005019B6">
              <w:rPr>
                <w:rFonts w:cs="Arial"/>
                <w:sz w:val="22"/>
                <w:szCs w:val="22"/>
                <w:lang w:val="en-US"/>
              </w:rPr>
              <w:t>Environmental Stewardship:</w:t>
            </w:r>
            <w:r w:rsidRPr="005019B6">
              <w:rPr>
                <w:rFonts w:cs="Arial"/>
                <w:sz w:val="22"/>
                <w:szCs w:val="22"/>
              </w:rPr>
              <w:t> </w:t>
            </w:r>
          </w:p>
          <w:p w14:paraId="00E81AFE" w14:textId="77777777" w:rsidR="005019B6" w:rsidRPr="005019B6" w:rsidRDefault="005019B6" w:rsidP="005019B6">
            <w:pPr>
              <w:rPr>
                <w:rFonts w:cs="Arial"/>
                <w:sz w:val="22"/>
                <w:szCs w:val="22"/>
              </w:rPr>
            </w:pP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636038F8" w14:textId="08C9B25B" w:rsidR="005019B6" w:rsidRPr="005019B6" w:rsidRDefault="005019B6" w:rsidP="005019B6">
            <w:pPr>
              <w:numPr>
                <w:ilvl w:val="0"/>
                <w:numId w:val="35"/>
              </w:numPr>
              <w:rPr>
                <w:rFonts w:cs="Arial"/>
                <w:sz w:val="22"/>
                <w:szCs w:val="22"/>
              </w:rPr>
            </w:pPr>
            <w:r w:rsidRPr="005019B6">
              <w:rPr>
                <w:rFonts w:cs="Arial"/>
                <w:sz w:val="22"/>
                <w:szCs w:val="22"/>
                <w:lang w:val="en-US"/>
              </w:rPr>
              <w:t>Actively engages in sustainable practices, advocates for responsible </w:t>
            </w:r>
            <w:proofErr w:type="spellStart"/>
            <w:r w:rsidR="005F36A4" w:rsidRPr="005019B6">
              <w:rPr>
                <w:rFonts w:cs="Arial"/>
                <w:sz w:val="22"/>
                <w:szCs w:val="22"/>
                <w:lang w:val="en-US"/>
              </w:rPr>
              <w:t>behavio</w:t>
            </w:r>
            <w:r w:rsidR="00B17C29">
              <w:rPr>
                <w:rFonts w:cs="Arial"/>
                <w:sz w:val="22"/>
                <w:szCs w:val="22"/>
                <w:lang w:val="en-US"/>
              </w:rPr>
              <w:t>u</w:t>
            </w:r>
            <w:r w:rsidR="005F36A4" w:rsidRPr="005019B6">
              <w:rPr>
                <w:rFonts w:cs="Arial"/>
                <w:sz w:val="22"/>
                <w:szCs w:val="22"/>
                <w:lang w:val="en-US"/>
              </w:rPr>
              <w:t>r</w:t>
            </w:r>
            <w:proofErr w:type="spellEnd"/>
            <w:r w:rsidRPr="005019B6">
              <w:rPr>
                <w:rFonts w:cs="Arial"/>
                <w:sz w:val="22"/>
                <w:szCs w:val="22"/>
                <w:lang w:val="en-US"/>
              </w:rPr>
              <w:t>, and evaluates environmental impacts in daily decisions.</w:t>
            </w:r>
            <w:r w:rsidRPr="005019B6">
              <w:rPr>
                <w:rFonts w:cs="Arial"/>
                <w:sz w:val="22"/>
                <w:szCs w:val="22"/>
              </w:rPr>
              <w:t> </w:t>
            </w:r>
          </w:p>
        </w:tc>
      </w:tr>
      <w:tr w:rsidR="005019B6" w:rsidRPr="005019B6" w14:paraId="149CC676" w14:textId="77777777" w:rsidTr="005019B6">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44215563" w14:textId="77777777" w:rsidR="005019B6" w:rsidRPr="005019B6" w:rsidRDefault="005019B6" w:rsidP="005019B6">
            <w:pPr>
              <w:rPr>
                <w:rFonts w:cs="Arial"/>
                <w:sz w:val="22"/>
                <w:szCs w:val="22"/>
              </w:rPr>
            </w:pPr>
            <w:r w:rsidRPr="005019B6">
              <w:rPr>
                <w:rFonts w:cs="Arial"/>
                <w:sz w:val="22"/>
                <w:szCs w:val="22"/>
                <w:lang w:val="en-US"/>
              </w:rPr>
              <w:t>Cultural Competence:</w:t>
            </w: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4DD58D5B" w14:textId="77777777" w:rsidR="005019B6" w:rsidRPr="005019B6" w:rsidRDefault="005019B6" w:rsidP="005019B6">
            <w:pPr>
              <w:numPr>
                <w:ilvl w:val="0"/>
                <w:numId w:val="36"/>
              </w:numPr>
              <w:rPr>
                <w:rFonts w:cs="Arial"/>
                <w:sz w:val="22"/>
                <w:szCs w:val="22"/>
              </w:rPr>
            </w:pPr>
            <w:r w:rsidRPr="005019B6">
              <w:rPr>
                <w:rFonts w:cs="Arial"/>
                <w:sz w:val="22"/>
                <w:szCs w:val="22"/>
                <w:lang w:val="en-US"/>
              </w:rPr>
              <w:t>Supports others to speak openly and feel valued for who they are.</w:t>
            </w:r>
            <w:r w:rsidRPr="005019B6">
              <w:rPr>
                <w:rFonts w:cs="Arial"/>
                <w:sz w:val="22"/>
                <w:szCs w:val="22"/>
              </w:rPr>
              <w:t> </w:t>
            </w:r>
          </w:p>
        </w:tc>
      </w:tr>
    </w:tbl>
    <w:p w14:paraId="5D764DA5" w14:textId="77777777" w:rsidR="005019B6" w:rsidRPr="005019B6" w:rsidRDefault="005019B6" w:rsidP="005019B6">
      <w:pPr>
        <w:rPr>
          <w:rFonts w:cs="Arial"/>
          <w:sz w:val="22"/>
          <w:szCs w:val="22"/>
        </w:rPr>
      </w:pPr>
      <w:r w:rsidRPr="005019B6">
        <w:rPr>
          <w:rFonts w:cs="Arial"/>
          <w:sz w:val="22"/>
          <w:szCs w:val="22"/>
        </w:rPr>
        <w:t> </w:t>
      </w:r>
    </w:p>
    <w:p w14:paraId="62EA4166" w14:textId="78032B58" w:rsidR="00330D2F" w:rsidRDefault="00CC18B6" w:rsidP="00333BBA">
      <w:pPr>
        <w:rPr>
          <w:rFonts w:cs="Arial"/>
          <w:sz w:val="22"/>
          <w:szCs w:val="22"/>
        </w:rPr>
      </w:pPr>
      <w:r>
        <w:rPr>
          <w:rFonts w:cs="Arial"/>
          <w:sz w:val="22"/>
          <w:szCs w:val="22"/>
        </w:rPr>
        <w:t xml:space="preserve"> </w:t>
      </w:r>
    </w:p>
    <w:p w14:paraId="614C268D" w14:textId="77777777" w:rsidR="005A74A6" w:rsidRDefault="005A74A6" w:rsidP="005A74A6">
      <w:pPr>
        <w:rPr>
          <w:rFonts w:cs="Arial"/>
          <w:sz w:val="22"/>
          <w:szCs w:val="22"/>
        </w:rPr>
      </w:pPr>
    </w:p>
    <w:p w14:paraId="7BE2758E" w14:textId="77777777" w:rsidR="005A74A6" w:rsidRDefault="005A74A6" w:rsidP="005A74A6">
      <w:pPr>
        <w:rPr>
          <w:rFonts w:cs="Arial"/>
          <w:sz w:val="22"/>
          <w:szCs w:val="22"/>
        </w:rPr>
      </w:pPr>
    </w:p>
    <w:p w14:paraId="4B5AF618" w14:textId="77777777" w:rsidR="005A74A6" w:rsidRDefault="005A74A6" w:rsidP="005A74A6">
      <w:pPr>
        <w:rPr>
          <w:rFonts w:cs="Arial"/>
          <w:sz w:val="22"/>
          <w:szCs w:val="22"/>
        </w:rPr>
      </w:pPr>
    </w:p>
    <w:p w14:paraId="3F2A5770" w14:textId="77777777" w:rsidR="005A74A6" w:rsidRDefault="005A74A6" w:rsidP="005A74A6">
      <w:pPr>
        <w:rPr>
          <w:rFonts w:cs="Arial"/>
          <w:sz w:val="22"/>
          <w:szCs w:val="22"/>
        </w:rPr>
      </w:pPr>
    </w:p>
    <w:p w14:paraId="1DDA7C2F" w14:textId="77777777" w:rsidR="005A74A6" w:rsidRDefault="005A74A6" w:rsidP="005A74A6">
      <w:pPr>
        <w:rPr>
          <w:rFonts w:cs="Arial"/>
          <w:sz w:val="22"/>
          <w:szCs w:val="22"/>
        </w:rPr>
      </w:pPr>
    </w:p>
    <w:p w14:paraId="23AA3D1A" w14:textId="77777777" w:rsidR="005A74A6" w:rsidRDefault="005A74A6" w:rsidP="005A74A6">
      <w:pPr>
        <w:rPr>
          <w:rFonts w:cs="Arial"/>
          <w:sz w:val="22"/>
          <w:szCs w:val="22"/>
        </w:rPr>
      </w:pPr>
    </w:p>
    <w:p w14:paraId="691E193B" w14:textId="77777777" w:rsidR="005A74A6" w:rsidRDefault="005A74A6" w:rsidP="005A74A6"/>
    <w:p w14:paraId="42BACB25" w14:textId="77777777" w:rsidR="005A74A6" w:rsidRPr="002D23BE" w:rsidRDefault="005A74A6" w:rsidP="005A74A6"/>
    <w:p w14:paraId="131014B3" w14:textId="77777777" w:rsidR="005A74A6" w:rsidRPr="00B2611D" w:rsidRDefault="005A74A6" w:rsidP="005A74A6"/>
    <w:p w14:paraId="6AF6CABA" w14:textId="77777777" w:rsidR="005A74A6" w:rsidRDefault="005A74A6" w:rsidP="005A74A6"/>
    <w:tbl>
      <w:tblPr>
        <w:tblW w:w="14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3"/>
        <w:gridCol w:w="1134"/>
        <w:gridCol w:w="1133"/>
        <w:gridCol w:w="250"/>
        <w:gridCol w:w="1276"/>
        <w:gridCol w:w="1688"/>
        <w:gridCol w:w="1267"/>
        <w:gridCol w:w="1270"/>
      </w:tblGrid>
      <w:tr w:rsidR="005A74A6" w:rsidRPr="005D34A6" w14:paraId="396EC899" w14:textId="77777777" w:rsidTr="005E408B">
        <w:trPr>
          <w:tblHeader/>
          <w:jc w:val="center"/>
        </w:trPr>
        <w:tc>
          <w:tcPr>
            <w:tcW w:w="9180" w:type="dxa"/>
            <w:gridSpan w:val="4"/>
            <w:tcBorders>
              <w:top w:val="nil"/>
              <w:left w:val="nil"/>
              <w:right w:val="single" w:sz="18" w:space="0" w:color="auto"/>
            </w:tcBorders>
          </w:tcPr>
          <w:p w14:paraId="18CC2826" w14:textId="77777777" w:rsidR="005A74A6" w:rsidRPr="005D34A6" w:rsidRDefault="005A74A6" w:rsidP="005E408B">
            <w:pPr>
              <w:rPr>
                <w:rFonts w:cs="Arial"/>
                <w:color w:val="auto"/>
                <w:szCs w:val="20"/>
              </w:rPr>
            </w:pPr>
          </w:p>
        </w:tc>
        <w:tc>
          <w:tcPr>
            <w:tcW w:w="5501" w:type="dxa"/>
            <w:gridSpan w:val="4"/>
            <w:tcBorders>
              <w:top w:val="single" w:sz="18" w:space="0" w:color="auto"/>
              <w:left w:val="single" w:sz="18" w:space="0" w:color="auto"/>
              <w:right w:val="single" w:sz="18" w:space="0" w:color="auto"/>
            </w:tcBorders>
          </w:tcPr>
          <w:p w14:paraId="6B2D06E7" w14:textId="77777777" w:rsidR="005A74A6" w:rsidRPr="005D34A6" w:rsidRDefault="005A74A6" w:rsidP="005E408B">
            <w:pPr>
              <w:jc w:val="center"/>
              <w:rPr>
                <w:rFonts w:cs="Arial"/>
                <w:b/>
                <w:color w:val="auto"/>
                <w:szCs w:val="20"/>
              </w:rPr>
            </w:pPr>
            <w:r w:rsidRPr="005D34A6">
              <w:rPr>
                <w:rFonts w:cs="Arial"/>
                <w:b/>
                <w:color w:val="auto"/>
                <w:szCs w:val="20"/>
              </w:rPr>
              <w:t>ASSESSMENT METHOD</w:t>
            </w:r>
          </w:p>
        </w:tc>
      </w:tr>
      <w:tr w:rsidR="005A74A6" w:rsidRPr="005D34A6" w14:paraId="2E1A6307" w14:textId="77777777" w:rsidTr="005E408B">
        <w:trPr>
          <w:tblHeader/>
          <w:jc w:val="center"/>
        </w:trPr>
        <w:tc>
          <w:tcPr>
            <w:tcW w:w="6663" w:type="dxa"/>
            <w:tcBorders>
              <w:top w:val="single" w:sz="18" w:space="0" w:color="auto"/>
              <w:left w:val="single" w:sz="18" w:space="0" w:color="auto"/>
              <w:bottom w:val="single" w:sz="18" w:space="0" w:color="auto"/>
            </w:tcBorders>
            <w:vAlign w:val="center"/>
          </w:tcPr>
          <w:p w14:paraId="6A127902" w14:textId="77777777" w:rsidR="005A74A6" w:rsidRPr="00293B3B" w:rsidRDefault="005A74A6" w:rsidP="005E408B">
            <w:pPr>
              <w:rPr>
                <w:rFonts w:cs="Arial"/>
                <w:b/>
                <w:color w:val="2F5496" w:themeColor="accent1" w:themeShade="BF"/>
              </w:rPr>
            </w:pPr>
            <w:r w:rsidRPr="00293B3B">
              <w:rPr>
                <w:rFonts w:cs="Arial"/>
                <w:b/>
                <w:color w:val="2F5496" w:themeColor="accent1" w:themeShade="BF"/>
              </w:rPr>
              <w:t xml:space="preserve">PERSON SPECIFICATION – </w:t>
            </w:r>
            <w:r>
              <w:rPr>
                <w:rFonts w:cs="Arial"/>
                <w:b/>
                <w:color w:val="2F5496" w:themeColor="accent1" w:themeShade="BF"/>
              </w:rPr>
              <w:t>Job Title</w:t>
            </w:r>
            <w:r w:rsidRPr="00293B3B">
              <w:rPr>
                <w:rFonts w:cs="Arial"/>
                <w:b/>
                <w:color w:val="2F5496" w:themeColor="accent1" w:themeShade="BF"/>
              </w:rPr>
              <w:t xml:space="preserve"> Post Reference: </w:t>
            </w:r>
            <w:r>
              <w:rPr>
                <w:rFonts w:cs="Arial"/>
                <w:b/>
                <w:color w:val="2F5496" w:themeColor="accent1" w:themeShade="BF"/>
              </w:rPr>
              <w:t>Student progress and development tutor</w:t>
            </w:r>
          </w:p>
          <w:p w14:paraId="61B9435A" w14:textId="77777777" w:rsidR="005A74A6" w:rsidRPr="005D34A6" w:rsidRDefault="005A74A6" w:rsidP="005E408B">
            <w:pPr>
              <w:rPr>
                <w:rFonts w:cs="Arial"/>
                <w:color w:val="auto"/>
                <w:szCs w:val="20"/>
              </w:rPr>
            </w:pPr>
          </w:p>
        </w:tc>
        <w:tc>
          <w:tcPr>
            <w:tcW w:w="1134" w:type="dxa"/>
            <w:tcBorders>
              <w:top w:val="single" w:sz="18" w:space="0" w:color="auto"/>
              <w:bottom w:val="single" w:sz="18" w:space="0" w:color="auto"/>
            </w:tcBorders>
            <w:vAlign w:val="center"/>
          </w:tcPr>
          <w:p w14:paraId="1B59B6AE" w14:textId="77777777" w:rsidR="005A74A6" w:rsidRPr="005D34A6" w:rsidRDefault="005A74A6" w:rsidP="005E408B">
            <w:pPr>
              <w:jc w:val="center"/>
              <w:rPr>
                <w:rFonts w:cs="Arial"/>
                <w:b/>
                <w:color w:val="auto"/>
                <w:szCs w:val="20"/>
              </w:rPr>
            </w:pPr>
            <w:r w:rsidRPr="005D34A6">
              <w:rPr>
                <w:rFonts w:cs="Arial"/>
                <w:b/>
                <w:color w:val="auto"/>
                <w:szCs w:val="20"/>
              </w:rPr>
              <w:t>Essential</w:t>
            </w:r>
          </w:p>
        </w:tc>
        <w:tc>
          <w:tcPr>
            <w:tcW w:w="1133" w:type="dxa"/>
            <w:tcBorders>
              <w:top w:val="single" w:sz="18" w:space="0" w:color="auto"/>
              <w:bottom w:val="single" w:sz="18" w:space="0" w:color="auto"/>
            </w:tcBorders>
            <w:vAlign w:val="center"/>
          </w:tcPr>
          <w:p w14:paraId="5BC1E2AA" w14:textId="77777777" w:rsidR="005A74A6" w:rsidRPr="005D34A6" w:rsidRDefault="005A74A6" w:rsidP="005E408B">
            <w:pPr>
              <w:jc w:val="center"/>
              <w:rPr>
                <w:rFonts w:cs="Arial"/>
                <w:b/>
                <w:color w:val="auto"/>
                <w:szCs w:val="20"/>
              </w:rPr>
            </w:pPr>
            <w:r w:rsidRPr="005D34A6">
              <w:rPr>
                <w:rFonts w:cs="Arial"/>
                <w:b/>
                <w:color w:val="auto"/>
                <w:szCs w:val="20"/>
              </w:rPr>
              <w:t>Desirable</w:t>
            </w:r>
          </w:p>
        </w:tc>
        <w:tc>
          <w:tcPr>
            <w:tcW w:w="250" w:type="dxa"/>
            <w:tcBorders>
              <w:top w:val="single" w:sz="18" w:space="0" w:color="auto"/>
              <w:bottom w:val="single" w:sz="18" w:space="0" w:color="auto"/>
            </w:tcBorders>
            <w:vAlign w:val="center"/>
          </w:tcPr>
          <w:p w14:paraId="3821691A" w14:textId="77777777" w:rsidR="005A74A6" w:rsidRPr="005D34A6" w:rsidRDefault="005A74A6" w:rsidP="005E408B">
            <w:pPr>
              <w:rPr>
                <w:rFonts w:cs="Arial"/>
                <w:b/>
                <w:color w:val="auto"/>
                <w:szCs w:val="20"/>
              </w:rPr>
            </w:pPr>
          </w:p>
        </w:tc>
        <w:tc>
          <w:tcPr>
            <w:tcW w:w="1276" w:type="dxa"/>
            <w:tcBorders>
              <w:top w:val="single" w:sz="18" w:space="0" w:color="auto"/>
              <w:bottom w:val="single" w:sz="18" w:space="0" w:color="auto"/>
            </w:tcBorders>
            <w:vAlign w:val="center"/>
          </w:tcPr>
          <w:p w14:paraId="74C9E003" w14:textId="77777777" w:rsidR="005A74A6" w:rsidRPr="005D34A6" w:rsidRDefault="005A74A6" w:rsidP="005E408B">
            <w:pPr>
              <w:jc w:val="center"/>
              <w:rPr>
                <w:rFonts w:cs="Arial"/>
                <w:b/>
                <w:color w:val="auto"/>
                <w:szCs w:val="20"/>
              </w:rPr>
            </w:pPr>
            <w:r w:rsidRPr="005D34A6">
              <w:rPr>
                <w:rFonts w:cs="Arial"/>
                <w:b/>
                <w:color w:val="auto"/>
                <w:szCs w:val="20"/>
              </w:rPr>
              <w:t>Certificate</w:t>
            </w:r>
          </w:p>
        </w:tc>
        <w:tc>
          <w:tcPr>
            <w:tcW w:w="1688" w:type="dxa"/>
            <w:tcBorders>
              <w:top w:val="single" w:sz="18" w:space="0" w:color="auto"/>
              <w:bottom w:val="single" w:sz="18" w:space="0" w:color="auto"/>
            </w:tcBorders>
            <w:vAlign w:val="center"/>
          </w:tcPr>
          <w:p w14:paraId="7FA3BD8F" w14:textId="77777777" w:rsidR="005A74A6" w:rsidRPr="005D34A6" w:rsidRDefault="005A74A6" w:rsidP="005E408B">
            <w:pPr>
              <w:jc w:val="center"/>
              <w:rPr>
                <w:rFonts w:cs="Arial"/>
                <w:b/>
                <w:color w:val="auto"/>
                <w:szCs w:val="20"/>
              </w:rPr>
            </w:pPr>
            <w:r w:rsidRPr="005D34A6">
              <w:rPr>
                <w:rFonts w:cs="Arial"/>
                <w:b/>
                <w:color w:val="auto"/>
                <w:szCs w:val="20"/>
              </w:rPr>
              <w:t>Application Documents</w:t>
            </w:r>
          </w:p>
        </w:tc>
        <w:tc>
          <w:tcPr>
            <w:tcW w:w="1267" w:type="dxa"/>
            <w:tcBorders>
              <w:top w:val="single" w:sz="18" w:space="0" w:color="auto"/>
              <w:bottom w:val="single" w:sz="18" w:space="0" w:color="auto"/>
            </w:tcBorders>
            <w:vAlign w:val="center"/>
          </w:tcPr>
          <w:p w14:paraId="47AC1B7F" w14:textId="77777777" w:rsidR="005A74A6" w:rsidRPr="005D34A6" w:rsidRDefault="005A74A6" w:rsidP="005E408B">
            <w:pPr>
              <w:jc w:val="center"/>
              <w:rPr>
                <w:rFonts w:cs="Arial"/>
                <w:b/>
                <w:color w:val="auto"/>
                <w:szCs w:val="20"/>
              </w:rPr>
            </w:pPr>
            <w:r w:rsidRPr="005D34A6">
              <w:rPr>
                <w:rFonts w:cs="Arial"/>
                <w:b/>
                <w:color w:val="auto"/>
                <w:szCs w:val="20"/>
              </w:rPr>
              <w:t>Reference</w:t>
            </w:r>
          </w:p>
        </w:tc>
        <w:tc>
          <w:tcPr>
            <w:tcW w:w="1270" w:type="dxa"/>
            <w:tcBorders>
              <w:top w:val="single" w:sz="18" w:space="0" w:color="auto"/>
              <w:bottom w:val="single" w:sz="18" w:space="0" w:color="auto"/>
              <w:right w:val="single" w:sz="18" w:space="0" w:color="auto"/>
            </w:tcBorders>
            <w:vAlign w:val="center"/>
          </w:tcPr>
          <w:p w14:paraId="30A7BD6A" w14:textId="77777777" w:rsidR="005A74A6" w:rsidRPr="005D34A6" w:rsidRDefault="005A74A6" w:rsidP="005E408B">
            <w:pPr>
              <w:jc w:val="center"/>
              <w:rPr>
                <w:rFonts w:cs="Arial"/>
                <w:b/>
                <w:color w:val="auto"/>
                <w:szCs w:val="20"/>
              </w:rPr>
            </w:pPr>
            <w:r w:rsidRPr="005D34A6">
              <w:rPr>
                <w:rFonts w:cs="Arial"/>
                <w:b/>
                <w:color w:val="auto"/>
                <w:szCs w:val="20"/>
              </w:rPr>
              <w:t>Selection Process</w:t>
            </w:r>
          </w:p>
        </w:tc>
      </w:tr>
      <w:tr w:rsidR="005A74A6" w:rsidRPr="005D34A6" w14:paraId="3423E665" w14:textId="77777777" w:rsidTr="005E408B">
        <w:trPr>
          <w:trHeight w:val="96"/>
          <w:jc w:val="center"/>
        </w:trPr>
        <w:tc>
          <w:tcPr>
            <w:tcW w:w="6663" w:type="dxa"/>
            <w:tcBorders>
              <w:bottom w:val="single" w:sz="4" w:space="0" w:color="000000" w:themeColor="text1"/>
            </w:tcBorders>
            <w:shd w:val="clear" w:color="auto" w:fill="D9E2F3" w:themeFill="accent1" w:themeFillTint="33"/>
            <w:vAlign w:val="center"/>
          </w:tcPr>
          <w:p w14:paraId="4555BD03" w14:textId="77777777" w:rsidR="005A74A6" w:rsidRPr="005D34A6" w:rsidRDefault="005A74A6" w:rsidP="005E408B">
            <w:pPr>
              <w:rPr>
                <w:rFonts w:cs="Arial"/>
                <w:color w:val="auto"/>
              </w:rPr>
            </w:pPr>
            <w:r w:rsidRPr="005D34A6">
              <w:rPr>
                <w:rFonts w:cs="Arial"/>
                <w:b/>
                <w:color w:val="auto"/>
                <w:szCs w:val="20"/>
              </w:rPr>
              <w:t>Qualifications</w:t>
            </w:r>
          </w:p>
        </w:tc>
        <w:tc>
          <w:tcPr>
            <w:tcW w:w="1134" w:type="dxa"/>
            <w:tcBorders>
              <w:bottom w:val="single" w:sz="4" w:space="0" w:color="000000" w:themeColor="text1"/>
            </w:tcBorders>
            <w:shd w:val="clear" w:color="auto" w:fill="D9E2F3" w:themeFill="accent1" w:themeFillTint="33"/>
            <w:vAlign w:val="center"/>
          </w:tcPr>
          <w:p w14:paraId="05410225" w14:textId="77777777" w:rsidR="005A74A6" w:rsidRPr="005D34A6" w:rsidRDefault="005A74A6" w:rsidP="005E408B">
            <w:pPr>
              <w:jc w:val="center"/>
              <w:rPr>
                <w:rFonts w:cs="Arial"/>
                <w:color w:val="auto"/>
                <w:sz w:val="24"/>
              </w:rPr>
            </w:pPr>
          </w:p>
        </w:tc>
        <w:tc>
          <w:tcPr>
            <w:tcW w:w="1133" w:type="dxa"/>
            <w:tcBorders>
              <w:bottom w:val="single" w:sz="4" w:space="0" w:color="000000" w:themeColor="text1"/>
            </w:tcBorders>
            <w:shd w:val="clear" w:color="auto" w:fill="D9E2F3" w:themeFill="accent1" w:themeFillTint="33"/>
            <w:vAlign w:val="center"/>
          </w:tcPr>
          <w:p w14:paraId="29FC080E" w14:textId="77777777" w:rsidR="005A74A6" w:rsidRPr="005D34A6" w:rsidRDefault="005A74A6" w:rsidP="005E408B">
            <w:pPr>
              <w:jc w:val="center"/>
              <w:rPr>
                <w:rFonts w:cs="Arial"/>
                <w:color w:val="auto"/>
                <w:sz w:val="24"/>
              </w:rPr>
            </w:pPr>
          </w:p>
        </w:tc>
        <w:tc>
          <w:tcPr>
            <w:tcW w:w="250" w:type="dxa"/>
            <w:shd w:val="clear" w:color="auto" w:fill="D9E2F3" w:themeFill="accent1" w:themeFillTint="33"/>
            <w:vAlign w:val="center"/>
          </w:tcPr>
          <w:p w14:paraId="44CDC6EB" w14:textId="77777777" w:rsidR="005A74A6" w:rsidRPr="005D34A6" w:rsidRDefault="005A74A6" w:rsidP="005E408B">
            <w:pPr>
              <w:jc w:val="center"/>
              <w:rPr>
                <w:rFonts w:cs="Arial"/>
                <w:color w:val="auto"/>
                <w:sz w:val="24"/>
              </w:rPr>
            </w:pPr>
          </w:p>
        </w:tc>
        <w:tc>
          <w:tcPr>
            <w:tcW w:w="1276" w:type="dxa"/>
            <w:tcBorders>
              <w:bottom w:val="single" w:sz="4" w:space="0" w:color="000000" w:themeColor="text1"/>
            </w:tcBorders>
            <w:shd w:val="clear" w:color="auto" w:fill="D9E2F3" w:themeFill="accent1" w:themeFillTint="33"/>
            <w:vAlign w:val="center"/>
          </w:tcPr>
          <w:p w14:paraId="25550A4D" w14:textId="77777777" w:rsidR="005A74A6" w:rsidRPr="005D34A6" w:rsidRDefault="005A74A6" w:rsidP="005E408B">
            <w:pPr>
              <w:jc w:val="center"/>
              <w:rPr>
                <w:rFonts w:cs="Arial"/>
                <w:color w:val="auto"/>
                <w:sz w:val="24"/>
              </w:rPr>
            </w:pPr>
          </w:p>
        </w:tc>
        <w:tc>
          <w:tcPr>
            <w:tcW w:w="1688" w:type="dxa"/>
            <w:tcBorders>
              <w:bottom w:val="single" w:sz="4" w:space="0" w:color="000000" w:themeColor="text1"/>
            </w:tcBorders>
            <w:shd w:val="clear" w:color="auto" w:fill="D9E2F3" w:themeFill="accent1" w:themeFillTint="33"/>
            <w:vAlign w:val="center"/>
          </w:tcPr>
          <w:p w14:paraId="4A78F926" w14:textId="77777777" w:rsidR="005A74A6" w:rsidRPr="005D34A6" w:rsidRDefault="005A74A6" w:rsidP="005E408B">
            <w:pPr>
              <w:jc w:val="center"/>
              <w:rPr>
                <w:color w:val="auto"/>
              </w:rPr>
            </w:pPr>
          </w:p>
        </w:tc>
        <w:tc>
          <w:tcPr>
            <w:tcW w:w="1267" w:type="dxa"/>
            <w:tcBorders>
              <w:bottom w:val="single" w:sz="4" w:space="0" w:color="000000" w:themeColor="text1"/>
            </w:tcBorders>
            <w:shd w:val="clear" w:color="auto" w:fill="D9E2F3" w:themeFill="accent1" w:themeFillTint="33"/>
            <w:vAlign w:val="center"/>
          </w:tcPr>
          <w:p w14:paraId="1DFB0418" w14:textId="77777777" w:rsidR="005A74A6" w:rsidRPr="005D34A6" w:rsidRDefault="005A74A6" w:rsidP="005E408B">
            <w:pPr>
              <w:jc w:val="center"/>
              <w:rPr>
                <w:color w:val="auto"/>
              </w:rPr>
            </w:pPr>
          </w:p>
        </w:tc>
        <w:tc>
          <w:tcPr>
            <w:tcW w:w="1270" w:type="dxa"/>
            <w:tcBorders>
              <w:bottom w:val="single" w:sz="4" w:space="0" w:color="000000" w:themeColor="text1"/>
            </w:tcBorders>
            <w:shd w:val="clear" w:color="auto" w:fill="D9E2F3" w:themeFill="accent1" w:themeFillTint="33"/>
            <w:vAlign w:val="center"/>
          </w:tcPr>
          <w:p w14:paraId="41D8C5AA" w14:textId="77777777" w:rsidR="005A74A6" w:rsidRPr="005D34A6" w:rsidRDefault="005A74A6" w:rsidP="005E408B">
            <w:pPr>
              <w:jc w:val="center"/>
              <w:rPr>
                <w:color w:val="auto"/>
              </w:rPr>
            </w:pPr>
          </w:p>
        </w:tc>
      </w:tr>
      <w:tr w:rsidR="005A74A6" w:rsidRPr="005D34A6" w14:paraId="2E9FD359" w14:textId="77777777" w:rsidTr="005E408B">
        <w:trPr>
          <w:trHeight w:val="327"/>
          <w:jc w:val="center"/>
        </w:trPr>
        <w:tc>
          <w:tcPr>
            <w:tcW w:w="6663" w:type="dxa"/>
            <w:vAlign w:val="center"/>
          </w:tcPr>
          <w:p w14:paraId="604A9026" w14:textId="77777777" w:rsidR="005A74A6" w:rsidRPr="00E41848" w:rsidRDefault="005A74A6" w:rsidP="005E408B">
            <w:pPr>
              <w:spacing w:line="360" w:lineRule="auto"/>
              <w:rPr>
                <w:rFonts w:cs="Arial"/>
                <w:color w:val="auto"/>
                <w:sz w:val="18"/>
                <w:szCs w:val="18"/>
              </w:rPr>
            </w:pPr>
          </w:p>
        </w:tc>
        <w:tc>
          <w:tcPr>
            <w:tcW w:w="1134" w:type="dxa"/>
            <w:vAlign w:val="center"/>
          </w:tcPr>
          <w:p w14:paraId="2788EB61" w14:textId="77777777" w:rsidR="005A74A6" w:rsidRPr="005D34A6" w:rsidRDefault="005A74A6" w:rsidP="005E408B">
            <w:pPr>
              <w:jc w:val="center"/>
              <w:rPr>
                <w:color w:val="auto"/>
                <w:sz w:val="24"/>
              </w:rPr>
            </w:pPr>
          </w:p>
        </w:tc>
        <w:tc>
          <w:tcPr>
            <w:tcW w:w="1133" w:type="dxa"/>
            <w:vAlign w:val="center"/>
          </w:tcPr>
          <w:p w14:paraId="4ABABF74" w14:textId="77777777" w:rsidR="005A74A6" w:rsidRPr="005D34A6" w:rsidRDefault="005A74A6" w:rsidP="005E408B">
            <w:pPr>
              <w:jc w:val="center"/>
              <w:rPr>
                <w:color w:val="auto"/>
                <w:sz w:val="24"/>
              </w:rPr>
            </w:pPr>
          </w:p>
        </w:tc>
        <w:tc>
          <w:tcPr>
            <w:tcW w:w="250" w:type="dxa"/>
            <w:vAlign w:val="center"/>
          </w:tcPr>
          <w:p w14:paraId="794FAF76" w14:textId="77777777" w:rsidR="005A74A6" w:rsidRPr="005D34A6" w:rsidRDefault="005A74A6" w:rsidP="005E408B">
            <w:pPr>
              <w:jc w:val="center"/>
              <w:rPr>
                <w:rFonts w:cs="Arial"/>
                <w:color w:val="auto"/>
                <w:sz w:val="24"/>
              </w:rPr>
            </w:pPr>
          </w:p>
        </w:tc>
        <w:tc>
          <w:tcPr>
            <w:tcW w:w="1276" w:type="dxa"/>
            <w:vAlign w:val="center"/>
          </w:tcPr>
          <w:p w14:paraId="010B3868" w14:textId="77777777" w:rsidR="005A74A6" w:rsidRPr="005D34A6" w:rsidRDefault="005A74A6" w:rsidP="005E408B">
            <w:pPr>
              <w:jc w:val="center"/>
              <w:rPr>
                <w:color w:val="auto"/>
              </w:rPr>
            </w:pPr>
          </w:p>
        </w:tc>
        <w:tc>
          <w:tcPr>
            <w:tcW w:w="1688" w:type="dxa"/>
            <w:vAlign w:val="center"/>
          </w:tcPr>
          <w:p w14:paraId="267FAF0C" w14:textId="77777777" w:rsidR="005A74A6" w:rsidRPr="005D34A6" w:rsidRDefault="005A74A6" w:rsidP="005E408B">
            <w:pPr>
              <w:jc w:val="center"/>
              <w:rPr>
                <w:color w:val="auto"/>
              </w:rPr>
            </w:pPr>
          </w:p>
        </w:tc>
        <w:tc>
          <w:tcPr>
            <w:tcW w:w="1267" w:type="dxa"/>
            <w:vAlign w:val="center"/>
          </w:tcPr>
          <w:p w14:paraId="0B6B1ADB" w14:textId="77777777" w:rsidR="005A74A6" w:rsidRPr="005D34A6" w:rsidRDefault="005A74A6" w:rsidP="005E408B">
            <w:pPr>
              <w:jc w:val="center"/>
              <w:rPr>
                <w:color w:val="auto"/>
              </w:rPr>
            </w:pPr>
          </w:p>
        </w:tc>
        <w:tc>
          <w:tcPr>
            <w:tcW w:w="1270" w:type="dxa"/>
            <w:vAlign w:val="center"/>
          </w:tcPr>
          <w:p w14:paraId="26F20B14" w14:textId="77777777" w:rsidR="005A74A6" w:rsidRPr="005D34A6" w:rsidRDefault="005A74A6" w:rsidP="005E408B">
            <w:pPr>
              <w:jc w:val="center"/>
              <w:rPr>
                <w:color w:val="auto"/>
              </w:rPr>
            </w:pPr>
          </w:p>
        </w:tc>
      </w:tr>
      <w:tr w:rsidR="005A74A6" w:rsidRPr="005D34A6" w14:paraId="5087DB0E" w14:textId="77777777" w:rsidTr="005E408B">
        <w:trPr>
          <w:trHeight w:val="327"/>
          <w:jc w:val="center"/>
        </w:trPr>
        <w:tc>
          <w:tcPr>
            <w:tcW w:w="6663" w:type="dxa"/>
          </w:tcPr>
          <w:p w14:paraId="447BCDB1" w14:textId="77777777" w:rsidR="005A74A6" w:rsidRPr="00E41848" w:rsidRDefault="005A74A6" w:rsidP="005E408B">
            <w:pPr>
              <w:spacing w:line="360" w:lineRule="auto"/>
              <w:rPr>
                <w:rFonts w:cs="Arial"/>
                <w:color w:val="auto"/>
              </w:rPr>
            </w:pPr>
            <w:r>
              <w:rPr>
                <w:sz w:val="18"/>
              </w:rPr>
              <w:t xml:space="preserve">Educational qualification at Level 3 or above </w:t>
            </w:r>
          </w:p>
        </w:tc>
        <w:tc>
          <w:tcPr>
            <w:tcW w:w="1134" w:type="dxa"/>
          </w:tcPr>
          <w:p w14:paraId="5C8EE504" w14:textId="77777777" w:rsidR="005A74A6" w:rsidRPr="005D34A6" w:rsidRDefault="005A74A6" w:rsidP="005E408B">
            <w:pPr>
              <w:jc w:val="center"/>
              <w:rPr>
                <w:rFonts w:cs="Arial"/>
                <w:color w:val="auto"/>
                <w:sz w:val="24"/>
              </w:rPr>
            </w:pPr>
            <w:r>
              <w:rPr>
                <w:rFonts w:ascii="Wingdings" w:eastAsia="Wingdings" w:hAnsi="Wingdings" w:cs="Wingdings"/>
              </w:rPr>
              <w:t></w:t>
            </w:r>
            <w:r>
              <w:rPr>
                <w:rFonts w:eastAsia="Arial" w:cs="Arial"/>
                <w:sz w:val="24"/>
              </w:rPr>
              <w:t xml:space="preserve"> </w:t>
            </w:r>
          </w:p>
        </w:tc>
        <w:tc>
          <w:tcPr>
            <w:tcW w:w="1133" w:type="dxa"/>
          </w:tcPr>
          <w:p w14:paraId="70F4A736" w14:textId="77777777" w:rsidR="005A74A6" w:rsidRPr="005D34A6" w:rsidRDefault="005A74A6" w:rsidP="005E408B">
            <w:pPr>
              <w:jc w:val="center"/>
              <w:rPr>
                <w:color w:val="auto"/>
                <w:sz w:val="24"/>
              </w:rPr>
            </w:pPr>
            <w:r>
              <w:rPr>
                <w:rFonts w:eastAsia="Arial" w:cs="Arial"/>
                <w:sz w:val="24"/>
              </w:rPr>
              <w:t xml:space="preserve"> </w:t>
            </w:r>
          </w:p>
        </w:tc>
        <w:tc>
          <w:tcPr>
            <w:tcW w:w="250" w:type="dxa"/>
          </w:tcPr>
          <w:p w14:paraId="74BFBDDF" w14:textId="77777777" w:rsidR="005A74A6" w:rsidRPr="005D34A6" w:rsidRDefault="005A74A6" w:rsidP="005E408B">
            <w:pPr>
              <w:jc w:val="center"/>
              <w:rPr>
                <w:rFonts w:cs="Arial"/>
                <w:color w:val="auto"/>
                <w:sz w:val="24"/>
              </w:rPr>
            </w:pPr>
            <w:r>
              <w:rPr>
                <w:rFonts w:eastAsia="Arial" w:cs="Arial"/>
                <w:sz w:val="24"/>
              </w:rPr>
              <w:t xml:space="preserve"> </w:t>
            </w:r>
          </w:p>
        </w:tc>
        <w:tc>
          <w:tcPr>
            <w:tcW w:w="1276" w:type="dxa"/>
          </w:tcPr>
          <w:p w14:paraId="7AE40C91" w14:textId="77777777" w:rsidR="005A74A6" w:rsidRPr="005D34A6" w:rsidRDefault="005A74A6" w:rsidP="005E408B">
            <w:pPr>
              <w:jc w:val="center"/>
              <w:rPr>
                <w:color w:val="auto"/>
              </w:rPr>
            </w:pPr>
            <w:r>
              <w:rPr>
                <w:rFonts w:ascii="Wingdings" w:eastAsia="Wingdings" w:hAnsi="Wingdings" w:cs="Wingdings"/>
              </w:rPr>
              <w:t></w:t>
            </w:r>
            <w:r>
              <w:rPr>
                <w:rFonts w:eastAsia="Arial" w:cs="Arial"/>
              </w:rPr>
              <w:t xml:space="preserve"> </w:t>
            </w:r>
          </w:p>
        </w:tc>
        <w:tc>
          <w:tcPr>
            <w:tcW w:w="1688" w:type="dxa"/>
          </w:tcPr>
          <w:p w14:paraId="19C320EC" w14:textId="77777777" w:rsidR="005A74A6" w:rsidRPr="005D34A6" w:rsidRDefault="005A74A6" w:rsidP="005E408B">
            <w:pPr>
              <w:jc w:val="center"/>
              <w:rPr>
                <w:color w:val="auto"/>
              </w:rPr>
            </w:pPr>
            <w:r>
              <w:rPr>
                <w:rFonts w:ascii="Wingdings" w:eastAsia="Wingdings" w:hAnsi="Wingdings" w:cs="Wingdings"/>
              </w:rPr>
              <w:t></w:t>
            </w:r>
            <w:r>
              <w:rPr>
                <w:rFonts w:eastAsia="Arial" w:cs="Arial"/>
              </w:rPr>
              <w:t xml:space="preserve"> </w:t>
            </w:r>
          </w:p>
        </w:tc>
        <w:tc>
          <w:tcPr>
            <w:tcW w:w="1267" w:type="dxa"/>
          </w:tcPr>
          <w:p w14:paraId="6DD2B627" w14:textId="77777777" w:rsidR="005A74A6" w:rsidRPr="005D34A6" w:rsidRDefault="005A74A6" w:rsidP="005E408B">
            <w:pPr>
              <w:jc w:val="center"/>
              <w:rPr>
                <w:color w:val="auto"/>
              </w:rPr>
            </w:pPr>
            <w:r>
              <w:rPr>
                <w:rFonts w:eastAsia="Arial" w:cs="Arial"/>
              </w:rPr>
              <w:t xml:space="preserve"> </w:t>
            </w:r>
          </w:p>
        </w:tc>
        <w:tc>
          <w:tcPr>
            <w:tcW w:w="1270" w:type="dxa"/>
          </w:tcPr>
          <w:p w14:paraId="47A2EDC1" w14:textId="77777777" w:rsidR="005A74A6" w:rsidRPr="005D34A6" w:rsidRDefault="005A74A6" w:rsidP="005E408B">
            <w:pPr>
              <w:jc w:val="center"/>
              <w:rPr>
                <w:color w:val="auto"/>
              </w:rPr>
            </w:pPr>
            <w:r>
              <w:rPr>
                <w:rFonts w:ascii="Wingdings" w:eastAsia="Wingdings" w:hAnsi="Wingdings" w:cs="Wingdings"/>
              </w:rPr>
              <w:t></w:t>
            </w:r>
            <w:r>
              <w:rPr>
                <w:rFonts w:eastAsia="Arial" w:cs="Arial"/>
              </w:rPr>
              <w:t xml:space="preserve">  </w:t>
            </w:r>
          </w:p>
        </w:tc>
      </w:tr>
      <w:tr w:rsidR="005A74A6" w:rsidRPr="005D34A6" w14:paraId="71F3F2FC" w14:textId="77777777" w:rsidTr="005E408B">
        <w:trPr>
          <w:trHeight w:val="109"/>
          <w:jc w:val="center"/>
        </w:trPr>
        <w:tc>
          <w:tcPr>
            <w:tcW w:w="6663" w:type="dxa"/>
          </w:tcPr>
          <w:p w14:paraId="06EB8F0B" w14:textId="77777777" w:rsidR="005A74A6" w:rsidRPr="00E41848" w:rsidRDefault="005A74A6" w:rsidP="005E408B">
            <w:pPr>
              <w:spacing w:line="360" w:lineRule="auto"/>
              <w:rPr>
                <w:rFonts w:cs="Arial"/>
                <w:color w:val="auto"/>
                <w:sz w:val="18"/>
                <w:szCs w:val="18"/>
              </w:rPr>
            </w:pPr>
            <w:r>
              <w:rPr>
                <w:sz w:val="18"/>
              </w:rPr>
              <w:t xml:space="preserve">Minimum Level 2 Maths and English qualification </w:t>
            </w:r>
          </w:p>
        </w:tc>
        <w:tc>
          <w:tcPr>
            <w:tcW w:w="1134" w:type="dxa"/>
          </w:tcPr>
          <w:p w14:paraId="15DB3C24" w14:textId="77777777" w:rsidR="005A74A6" w:rsidRPr="005D34A6" w:rsidRDefault="005A74A6" w:rsidP="005E408B">
            <w:pPr>
              <w:jc w:val="center"/>
              <w:rPr>
                <w:color w:val="auto"/>
                <w:sz w:val="24"/>
              </w:rPr>
            </w:pPr>
            <w:r>
              <w:rPr>
                <w:rFonts w:ascii="Wingdings" w:eastAsia="Wingdings" w:hAnsi="Wingdings" w:cs="Wingdings"/>
              </w:rPr>
              <w:t></w:t>
            </w:r>
            <w:r>
              <w:rPr>
                <w:rFonts w:eastAsia="Arial" w:cs="Arial"/>
                <w:sz w:val="24"/>
              </w:rPr>
              <w:t xml:space="preserve"> </w:t>
            </w:r>
          </w:p>
        </w:tc>
        <w:tc>
          <w:tcPr>
            <w:tcW w:w="1133" w:type="dxa"/>
          </w:tcPr>
          <w:p w14:paraId="169EEBD3" w14:textId="77777777" w:rsidR="005A74A6" w:rsidRPr="005D34A6" w:rsidRDefault="005A74A6" w:rsidP="005E408B">
            <w:pPr>
              <w:jc w:val="center"/>
              <w:rPr>
                <w:color w:val="auto"/>
              </w:rPr>
            </w:pPr>
            <w:r>
              <w:rPr>
                <w:rFonts w:eastAsia="Arial" w:cs="Arial"/>
                <w:sz w:val="24"/>
              </w:rPr>
              <w:t xml:space="preserve"> </w:t>
            </w:r>
          </w:p>
        </w:tc>
        <w:tc>
          <w:tcPr>
            <w:tcW w:w="250" w:type="dxa"/>
          </w:tcPr>
          <w:p w14:paraId="69C9C0B6" w14:textId="77777777" w:rsidR="005A74A6" w:rsidRPr="005D34A6" w:rsidRDefault="005A74A6" w:rsidP="005E408B">
            <w:pPr>
              <w:jc w:val="center"/>
              <w:rPr>
                <w:color w:val="auto"/>
              </w:rPr>
            </w:pPr>
            <w:r>
              <w:rPr>
                <w:rFonts w:eastAsia="Arial" w:cs="Arial"/>
                <w:sz w:val="24"/>
              </w:rPr>
              <w:t xml:space="preserve"> </w:t>
            </w:r>
          </w:p>
        </w:tc>
        <w:tc>
          <w:tcPr>
            <w:tcW w:w="1276" w:type="dxa"/>
          </w:tcPr>
          <w:p w14:paraId="7BF2F5C2" w14:textId="77777777" w:rsidR="005A74A6" w:rsidRPr="005D34A6" w:rsidRDefault="005A74A6" w:rsidP="005E408B">
            <w:pPr>
              <w:jc w:val="center"/>
              <w:rPr>
                <w:color w:val="auto"/>
              </w:rPr>
            </w:pPr>
            <w:r>
              <w:rPr>
                <w:rFonts w:ascii="Wingdings" w:eastAsia="Wingdings" w:hAnsi="Wingdings" w:cs="Wingdings"/>
              </w:rPr>
              <w:t></w:t>
            </w:r>
            <w:r>
              <w:rPr>
                <w:rFonts w:eastAsia="Arial" w:cs="Arial"/>
              </w:rPr>
              <w:t xml:space="preserve"> </w:t>
            </w:r>
          </w:p>
        </w:tc>
        <w:tc>
          <w:tcPr>
            <w:tcW w:w="1688" w:type="dxa"/>
          </w:tcPr>
          <w:p w14:paraId="32CB060B" w14:textId="77777777" w:rsidR="005A74A6" w:rsidRPr="005D34A6" w:rsidRDefault="005A74A6" w:rsidP="005E408B">
            <w:pPr>
              <w:jc w:val="center"/>
              <w:rPr>
                <w:color w:val="auto"/>
              </w:rPr>
            </w:pPr>
            <w:r>
              <w:rPr>
                <w:rFonts w:ascii="Wingdings" w:eastAsia="Wingdings" w:hAnsi="Wingdings" w:cs="Wingdings"/>
              </w:rPr>
              <w:t></w:t>
            </w:r>
            <w:r>
              <w:rPr>
                <w:rFonts w:eastAsia="Arial" w:cs="Arial"/>
              </w:rPr>
              <w:t xml:space="preserve"> </w:t>
            </w:r>
          </w:p>
        </w:tc>
        <w:tc>
          <w:tcPr>
            <w:tcW w:w="1267" w:type="dxa"/>
          </w:tcPr>
          <w:p w14:paraId="31B3A37F" w14:textId="77777777" w:rsidR="005A74A6" w:rsidRPr="005D34A6" w:rsidRDefault="005A74A6" w:rsidP="005E408B">
            <w:pPr>
              <w:jc w:val="center"/>
              <w:rPr>
                <w:color w:val="auto"/>
              </w:rPr>
            </w:pPr>
            <w:r>
              <w:rPr>
                <w:rFonts w:eastAsia="Arial" w:cs="Arial"/>
              </w:rPr>
              <w:t xml:space="preserve"> </w:t>
            </w:r>
          </w:p>
        </w:tc>
        <w:tc>
          <w:tcPr>
            <w:tcW w:w="1270" w:type="dxa"/>
          </w:tcPr>
          <w:p w14:paraId="53940E43" w14:textId="77777777" w:rsidR="005A74A6" w:rsidRPr="005D34A6" w:rsidRDefault="005A74A6" w:rsidP="005E408B">
            <w:pPr>
              <w:jc w:val="center"/>
              <w:rPr>
                <w:color w:val="auto"/>
              </w:rPr>
            </w:pPr>
            <w:r>
              <w:rPr>
                <w:rFonts w:ascii="Wingdings" w:eastAsia="Wingdings" w:hAnsi="Wingdings" w:cs="Wingdings"/>
              </w:rPr>
              <w:t></w:t>
            </w:r>
            <w:r>
              <w:rPr>
                <w:rFonts w:eastAsia="Arial" w:cs="Arial"/>
              </w:rPr>
              <w:t xml:space="preserve">  </w:t>
            </w:r>
          </w:p>
        </w:tc>
      </w:tr>
      <w:tr w:rsidR="005A74A6" w:rsidRPr="005D34A6" w14:paraId="72F77957" w14:textId="77777777" w:rsidTr="005E408B">
        <w:trPr>
          <w:trHeight w:val="109"/>
          <w:jc w:val="center"/>
        </w:trPr>
        <w:tc>
          <w:tcPr>
            <w:tcW w:w="6663" w:type="dxa"/>
          </w:tcPr>
          <w:p w14:paraId="36BD94CD" w14:textId="77777777" w:rsidR="005A74A6" w:rsidRPr="00E41848" w:rsidRDefault="005A74A6" w:rsidP="005E408B">
            <w:pPr>
              <w:spacing w:line="360" w:lineRule="auto"/>
              <w:rPr>
                <w:rFonts w:cs="Arial"/>
                <w:color w:val="auto"/>
                <w:sz w:val="18"/>
                <w:szCs w:val="18"/>
              </w:rPr>
            </w:pPr>
            <w:r>
              <w:rPr>
                <w:sz w:val="18"/>
              </w:rPr>
              <w:t xml:space="preserve">Level 4 (or above) teaching qualification, or currently working towards  </w:t>
            </w:r>
          </w:p>
        </w:tc>
        <w:tc>
          <w:tcPr>
            <w:tcW w:w="1134" w:type="dxa"/>
          </w:tcPr>
          <w:p w14:paraId="22023BA4" w14:textId="77777777" w:rsidR="005A74A6" w:rsidRPr="005D34A6" w:rsidRDefault="005A74A6" w:rsidP="005E408B">
            <w:pPr>
              <w:jc w:val="center"/>
              <w:rPr>
                <w:color w:val="auto"/>
                <w:sz w:val="24"/>
              </w:rPr>
            </w:pPr>
            <w:r>
              <w:rPr>
                <w:rFonts w:eastAsia="Arial" w:cs="Arial"/>
                <w:sz w:val="24"/>
              </w:rPr>
              <w:t xml:space="preserve"> </w:t>
            </w:r>
          </w:p>
        </w:tc>
        <w:tc>
          <w:tcPr>
            <w:tcW w:w="1133" w:type="dxa"/>
          </w:tcPr>
          <w:p w14:paraId="4AB6BAC6" w14:textId="77777777" w:rsidR="005A74A6" w:rsidRPr="005D34A6" w:rsidRDefault="005A74A6" w:rsidP="005E408B">
            <w:pPr>
              <w:jc w:val="center"/>
              <w:rPr>
                <w:color w:val="auto"/>
              </w:rPr>
            </w:pPr>
            <w:r>
              <w:rPr>
                <w:rFonts w:ascii="Wingdings" w:eastAsia="Wingdings" w:hAnsi="Wingdings" w:cs="Wingdings"/>
              </w:rPr>
              <w:t></w:t>
            </w:r>
            <w:r>
              <w:rPr>
                <w:rFonts w:eastAsia="Arial" w:cs="Arial"/>
              </w:rPr>
              <w:t xml:space="preserve"> </w:t>
            </w:r>
          </w:p>
        </w:tc>
        <w:tc>
          <w:tcPr>
            <w:tcW w:w="250" w:type="dxa"/>
          </w:tcPr>
          <w:p w14:paraId="5F28209C" w14:textId="77777777" w:rsidR="005A74A6" w:rsidRPr="005D34A6" w:rsidRDefault="005A74A6" w:rsidP="005E408B">
            <w:pPr>
              <w:jc w:val="center"/>
              <w:rPr>
                <w:color w:val="auto"/>
              </w:rPr>
            </w:pPr>
            <w:r>
              <w:rPr>
                <w:rFonts w:eastAsia="Arial" w:cs="Arial"/>
              </w:rPr>
              <w:t xml:space="preserve"> </w:t>
            </w:r>
          </w:p>
        </w:tc>
        <w:tc>
          <w:tcPr>
            <w:tcW w:w="1276" w:type="dxa"/>
          </w:tcPr>
          <w:p w14:paraId="2177E2FB" w14:textId="77777777" w:rsidR="005A74A6" w:rsidRPr="005D34A6" w:rsidRDefault="005A74A6" w:rsidP="005E408B">
            <w:pPr>
              <w:jc w:val="center"/>
              <w:rPr>
                <w:color w:val="auto"/>
              </w:rPr>
            </w:pPr>
            <w:r>
              <w:rPr>
                <w:rFonts w:ascii="Wingdings" w:eastAsia="Wingdings" w:hAnsi="Wingdings" w:cs="Wingdings"/>
              </w:rPr>
              <w:t></w:t>
            </w:r>
            <w:r>
              <w:rPr>
                <w:rFonts w:eastAsia="Arial" w:cs="Arial"/>
              </w:rPr>
              <w:t xml:space="preserve"> </w:t>
            </w:r>
          </w:p>
        </w:tc>
        <w:tc>
          <w:tcPr>
            <w:tcW w:w="1688" w:type="dxa"/>
          </w:tcPr>
          <w:p w14:paraId="0F4B76A7" w14:textId="77777777" w:rsidR="005A74A6" w:rsidRPr="005D34A6" w:rsidRDefault="005A74A6" w:rsidP="005E408B">
            <w:pPr>
              <w:jc w:val="center"/>
              <w:rPr>
                <w:color w:val="auto"/>
              </w:rPr>
            </w:pPr>
            <w:r>
              <w:rPr>
                <w:rFonts w:ascii="Wingdings" w:eastAsia="Wingdings" w:hAnsi="Wingdings" w:cs="Wingdings"/>
              </w:rPr>
              <w:t></w:t>
            </w:r>
            <w:r>
              <w:rPr>
                <w:rFonts w:eastAsia="Arial" w:cs="Arial"/>
              </w:rPr>
              <w:t xml:space="preserve"> </w:t>
            </w:r>
          </w:p>
        </w:tc>
        <w:tc>
          <w:tcPr>
            <w:tcW w:w="1267" w:type="dxa"/>
          </w:tcPr>
          <w:p w14:paraId="5D13925F" w14:textId="77777777" w:rsidR="005A74A6" w:rsidRPr="005D34A6" w:rsidRDefault="005A74A6" w:rsidP="005E408B">
            <w:pPr>
              <w:jc w:val="center"/>
              <w:rPr>
                <w:color w:val="auto"/>
              </w:rPr>
            </w:pPr>
            <w:r>
              <w:rPr>
                <w:rFonts w:eastAsia="Arial" w:cs="Arial"/>
              </w:rPr>
              <w:t xml:space="preserve"> </w:t>
            </w:r>
          </w:p>
        </w:tc>
        <w:tc>
          <w:tcPr>
            <w:tcW w:w="1270" w:type="dxa"/>
          </w:tcPr>
          <w:p w14:paraId="52E33F12" w14:textId="77777777" w:rsidR="005A74A6" w:rsidRPr="005D34A6" w:rsidRDefault="005A74A6" w:rsidP="005E408B">
            <w:pPr>
              <w:jc w:val="center"/>
              <w:rPr>
                <w:color w:val="auto"/>
              </w:rPr>
            </w:pPr>
            <w:r>
              <w:rPr>
                <w:rFonts w:ascii="Wingdings" w:eastAsia="Wingdings" w:hAnsi="Wingdings" w:cs="Wingdings"/>
              </w:rPr>
              <w:t></w:t>
            </w:r>
            <w:r>
              <w:rPr>
                <w:rFonts w:eastAsia="Arial" w:cs="Arial"/>
              </w:rPr>
              <w:t xml:space="preserve">  </w:t>
            </w:r>
          </w:p>
        </w:tc>
      </w:tr>
      <w:tr w:rsidR="005A74A6" w:rsidRPr="006322B8" w14:paraId="18DE0E90" w14:textId="77777777" w:rsidTr="005E408B">
        <w:trPr>
          <w:trHeight w:val="109"/>
          <w:jc w:val="center"/>
        </w:trPr>
        <w:tc>
          <w:tcPr>
            <w:tcW w:w="6663" w:type="dxa"/>
          </w:tcPr>
          <w:p w14:paraId="1AF6FCB6" w14:textId="77777777" w:rsidR="005A74A6" w:rsidRPr="00E41848" w:rsidRDefault="005A74A6" w:rsidP="005E408B">
            <w:pPr>
              <w:pStyle w:val="ListParagraph"/>
              <w:ind w:left="0"/>
              <w:rPr>
                <w:rFonts w:cs="Arial"/>
                <w:color w:val="auto"/>
                <w:sz w:val="18"/>
                <w:szCs w:val="18"/>
              </w:rPr>
            </w:pPr>
            <w:r>
              <w:rPr>
                <w:sz w:val="18"/>
              </w:rPr>
              <w:t xml:space="preserve">Coaching / mentoring qualification, or willingness to complete   </w:t>
            </w:r>
          </w:p>
        </w:tc>
        <w:tc>
          <w:tcPr>
            <w:tcW w:w="1134" w:type="dxa"/>
          </w:tcPr>
          <w:p w14:paraId="1049A092" w14:textId="77777777" w:rsidR="005A74A6" w:rsidRPr="006322B8" w:rsidRDefault="005A74A6" w:rsidP="005E408B">
            <w:pPr>
              <w:jc w:val="center"/>
              <w:rPr>
                <w:rFonts w:cs="Arial"/>
                <w:color w:val="auto"/>
                <w:sz w:val="24"/>
              </w:rPr>
            </w:pPr>
          </w:p>
        </w:tc>
        <w:tc>
          <w:tcPr>
            <w:tcW w:w="1133" w:type="dxa"/>
          </w:tcPr>
          <w:p w14:paraId="73A1BB55" w14:textId="77777777" w:rsidR="005A74A6" w:rsidRPr="006322B8" w:rsidRDefault="005A74A6" w:rsidP="005E408B">
            <w:pPr>
              <w:jc w:val="center"/>
              <w:rPr>
                <w:color w:val="auto"/>
                <w:sz w:val="24"/>
              </w:rPr>
            </w:pPr>
            <w:r>
              <w:rPr>
                <w:rFonts w:ascii="Wingdings" w:eastAsia="Wingdings" w:hAnsi="Wingdings" w:cs="Wingdings"/>
              </w:rPr>
              <w:t></w:t>
            </w:r>
          </w:p>
        </w:tc>
        <w:tc>
          <w:tcPr>
            <w:tcW w:w="250" w:type="dxa"/>
          </w:tcPr>
          <w:p w14:paraId="1E9C91DC" w14:textId="77777777" w:rsidR="005A74A6" w:rsidRPr="006322B8" w:rsidRDefault="005A74A6" w:rsidP="005E408B">
            <w:pPr>
              <w:jc w:val="center"/>
              <w:rPr>
                <w:rFonts w:cs="Arial"/>
                <w:color w:val="auto"/>
                <w:sz w:val="24"/>
              </w:rPr>
            </w:pPr>
            <w:r>
              <w:rPr>
                <w:rFonts w:eastAsia="Arial" w:cs="Arial"/>
              </w:rPr>
              <w:t xml:space="preserve"> </w:t>
            </w:r>
          </w:p>
        </w:tc>
        <w:tc>
          <w:tcPr>
            <w:tcW w:w="1276" w:type="dxa"/>
          </w:tcPr>
          <w:p w14:paraId="779460A3" w14:textId="77777777" w:rsidR="005A74A6" w:rsidRPr="006322B8" w:rsidRDefault="005A74A6" w:rsidP="005E408B">
            <w:pPr>
              <w:jc w:val="center"/>
              <w:rPr>
                <w:color w:val="auto"/>
              </w:rPr>
            </w:pPr>
            <w:r>
              <w:rPr>
                <w:rFonts w:ascii="Wingdings" w:eastAsia="Wingdings" w:hAnsi="Wingdings" w:cs="Wingdings"/>
              </w:rPr>
              <w:t></w:t>
            </w:r>
            <w:r>
              <w:rPr>
                <w:rFonts w:eastAsia="Arial" w:cs="Arial"/>
              </w:rPr>
              <w:t xml:space="preserve"> </w:t>
            </w:r>
          </w:p>
        </w:tc>
        <w:tc>
          <w:tcPr>
            <w:tcW w:w="1688" w:type="dxa"/>
          </w:tcPr>
          <w:p w14:paraId="124C4481" w14:textId="77777777" w:rsidR="005A74A6" w:rsidRPr="006322B8" w:rsidRDefault="005A74A6" w:rsidP="005E408B">
            <w:pPr>
              <w:jc w:val="center"/>
              <w:rPr>
                <w:color w:val="auto"/>
              </w:rPr>
            </w:pPr>
            <w:r>
              <w:rPr>
                <w:rFonts w:ascii="Wingdings" w:eastAsia="Wingdings" w:hAnsi="Wingdings" w:cs="Wingdings"/>
              </w:rPr>
              <w:t></w:t>
            </w:r>
            <w:r>
              <w:rPr>
                <w:rFonts w:eastAsia="Arial" w:cs="Arial"/>
              </w:rPr>
              <w:t xml:space="preserve"> </w:t>
            </w:r>
          </w:p>
        </w:tc>
        <w:tc>
          <w:tcPr>
            <w:tcW w:w="1267" w:type="dxa"/>
          </w:tcPr>
          <w:p w14:paraId="12ECC2F0" w14:textId="77777777" w:rsidR="005A74A6" w:rsidRPr="006322B8" w:rsidRDefault="005A74A6" w:rsidP="005E408B">
            <w:pPr>
              <w:jc w:val="center"/>
              <w:rPr>
                <w:color w:val="auto"/>
              </w:rPr>
            </w:pPr>
            <w:r>
              <w:rPr>
                <w:rFonts w:eastAsia="Arial" w:cs="Arial"/>
              </w:rPr>
              <w:t xml:space="preserve"> </w:t>
            </w:r>
          </w:p>
        </w:tc>
        <w:tc>
          <w:tcPr>
            <w:tcW w:w="1270" w:type="dxa"/>
          </w:tcPr>
          <w:p w14:paraId="1FFF1BE6" w14:textId="77777777" w:rsidR="005A74A6" w:rsidRPr="006322B8" w:rsidRDefault="005A74A6" w:rsidP="005E408B">
            <w:pPr>
              <w:jc w:val="center"/>
              <w:rPr>
                <w:color w:val="auto"/>
              </w:rPr>
            </w:pPr>
            <w:r>
              <w:rPr>
                <w:rFonts w:ascii="Wingdings" w:eastAsia="Wingdings" w:hAnsi="Wingdings" w:cs="Wingdings"/>
              </w:rPr>
              <w:t></w:t>
            </w:r>
            <w:r>
              <w:rPr>
                <w:rFonts w:eastAsia="Arial" w:cs="Arial"/>
              </w:rPr>
              <w:t xml:space="preserve">  </w:t>
            </w:r>
          </w:p>
        </w:tc>
      </w:tr>
      <w:tr w:rsidR="005A74A6" w:rsidRPr="006322B8" w14:paraId="1D5B8AA9" w14:textId="77777777" w:rsidTr="005E408B">
        <w:trPr>
          <w:trHeight w:val="109"/>
          <w:jc w:val="center"/>
        </w:trPr>
        <w:tc>
          <w:tcPr>
            <w:tcW w:w="6663" w:type="dxa"/>
          </w:tcPr>
          <w:p w14:paraId="19E17325" w14:textId="77777777" w:rsidR="005A74A6" w:rsidRPr="00E41848" w:rsidRDefault="005A74A6" w:rsidP="005E408B">
            <w:pPr>
              <w:pStyle w:val="ListParagraph"/>
              <w:ind w:left="0"/>
              <w:rPr>
                <w:rFonts w:cs="Arial"/>
                <w:color w:val="auto"/>
                <w:sz w:val="18"/>
                <w:szCs w:val="18"/>
              </w:rPr>
            </w:pPr>
            <w:r>
              <w:rPr>
                <w:sz w:val="18"/>
              </w:rPr>
              <w:t xml:space="preserve">Full clean driving licence  </w:t>
            </w:r>
          </w:p>
        </w:tc>
        <w:tc>
          <w:tcPr>
            <w:tcW w:w="1134" w:type="dxa"/>
          </w:tcPr>
          <w:p w14:paraId="790B1B32" w14:textId="77777777" w:rsidR="005A74A6" w:rsidRPr="006322B8" w:rsidRDefault="005A74A6" w:rsidP="005E408B">
            <w:pPr>
              <w:jc w:val="center"/>
              <w:rPr>
                <w:rFonts w:cs="Arial"/>
                <w:color w:val="auto"/>
                <w:sz w:val="24"/>
              </w:rPr>
            </w:pPr>
          </w:p>
        </w:tc>
        <w:tc>
          <w:tcPr>
            <w:tcW w:w="1133" w:type="dxa"/>
          </w:tcPr>
          <w:p w14:paraId="3A1F3551" w14:textId="77777777" w:rsidR="005A74A6" w:rsidRPr="006322B8" w:rsidRDefault="005A74A6" w:rsidP="005E408B">
            <w:pPr>
              <w:jc w:val="center"/>
              <w:rPr>
                <w:color w:val="auto"/>
                <w:sz w:val="24"/>
              </w:rPr>
            </w:pPr>
            <w:r>
              <w:rPr>
                <w:rFonts w:ascii="Wingdings" w:eastAsia="Wingdings" w:hAnsi="Wingdings" w:cs="Wingdings"/>
              </w:rPr>
              <w:t></w:t>
            </w:r>
          </w:p>
        </w:tc>
        <w:tc>
          <w:tcPr>
            <w:tcW w:w="250" w:type="dxa"/>
          </w:tcPr>
          <w:p w14:paraId="5A4D2A7C" w14:textId="77777777" w:rsidR="005A74A6" w:rsidRPr="006322B8" w:rsidRDefault="005A74A6" w:rsidP="005E408B">
            <w:pPr>
              <w:jc w:val="center"/>
              <w:rPr>
                <w:rFonts w:cs="Arial"/>
                <w:color w:val="auto"/>
                <w:sz w:val="24"/>
              </w:rPr>
            </w:pPr>
            <w:r>
              <w:rPr>
                <w:rFonts w:eastAsia="Arial" w:cs="Arial"/>
                <w:sz w:val="24"/>
              </w:rPr>
              <w:t xml:space="preserve"> </w:t>
            </w:r>
          </w:p>
        </w:tc>
        <w:tc>
          <w:tcPr>
            <w:tcW w:w="1276" w:type="dxa"/>
          </w:tcPr>
          <w:p w14:paraId="5D63AA84" w14:textId="77777777" w:rsidR="005A74A6" w:rsidRPr="006322B8" w:rsidRDefault="005A74A6" w:rsidP="005E408B">
            <w:pPr>
              <w:jc w:val="center"/>
              <w:rPr>
                <w:color w:val="auto"/>
              </w:rPr>
            </w:pPr>
            <w:r>
              <w:rPr>
                <w:rFonts w:eastAsia="Arial" w:cs="Arial"/>
              </w:rPr>
              <w:t xml:space="preserve"> </w:t>
            </w:r>
          </w:p>
        </w:tc>
        <w:tc>
          <w:tcPr>
            <w:tcW w:w="1688" w:type="dxa"/>
          </w:tcPr>
          <w:p w14:paraId="53917121" w14:textId="77777777" w:rsidR="005A74A6" w:rsidRPr="006322B8" w:rsidRDefault="005A74A6" w:rsidP="005E408B">
            <w:pPr>
              <w:jc w:val="center"/>
              <w:rPr>
                <w:color w:val="auto"/>
              </w:rPr>
            </w:pPr>
            <w:r>
              <w:rPr>
                <w:rFonts w:ascii="Wingdings" w:eastAsia="Wingdings" w:hAnsi="Wingdings" w:cs="Wingdings"/>
              </w:rPr>
              <w:t></w:t>
            </w:r>
            <w:r>
              <w:rPr>
                <w:rFonts w:eastAsia="Arial" w:cs="Arial"/>
              </w:rPr>
              <w:t xml:space="preserve"> </w:t>
            </w:r>
          </w:p>
        </w:tc>
        <w:tc>
          <w:tcPr>
            <w:tcW w:w="1267" w:type="dxa"/>
          </w:tcPr>
          <w:p w14:paraId="0DADDD67" w14:textId="77777777" w:rsidR="005A74A6" w:rsidRPr="006322B8" w:rsidRDefault="005A74A6" w:rsidP="005E408B">
            <w:pPr>
              <w:jc w:val="center"/>
              <w:rPr>
                <w:color w:val="auto"/>
              </w:rPr>
            </w:pPr>
            <w:r>
              <w:rPr>
                <w:rFonts w:eastAsia="Arial" w:cs="Arial"/>
              </w:rPr>
              <w:t xml:space="preserve"> </w:t>
            </w:r>
          </w:p>
        </w:tc>
        <w:tc>
          <w:tcPr>
            <w:tcW w:w="1270" w:type="dxa"/>
          </w:tcPr>
          <w:p w14:paraId="621366CC" w14:textId="77777777" w:rsidR="005A74A6" w:rsidRPr="006322B8" w:rsidRDefault="005A74A6" w:rsidP="005E408B">
            <w:pPr>
              <w:jc w:val="center"/>
              <w:rPr>
                <w:color w:val="auto"/>
              </w:rPr>
            </w:pPr>
            <w:r>
              <w:rPr>
                <w:rFonts w:ascii="Wingdings" w:eastAsia="Wingdings" w:hAnsi="Wingdings" w:cs="Wingdings"/>
              </w:rPr>
              <w:t></w:t>
            </w:r>
            <w:r>
              <w:rPr>
                <w:rFonts w:eastAsia="Arial" w:cs="Arial"/>
              </w:rPr>
              <w:t xml:space="preserve">  </w:t>
            </w:r>
          </w:p>
        </w:tc>
      </w:tr>
      <w:tr w:rsidR="005A74A6" w:rsidRPr="006322B8" w14:paraId="5F594658" w14:textId="77777777" w:rsidTr="005E408B">
        <w:trPr>
          <w:trHeight w:val="109"/>
          <w:jc w:val="center"/>
        </w:trPr>
        <w:tc>
          <w:tcPr>
            <w:tcW w:w="6663" w:type="dxa"/>
          </w:tcPr>
          <w:p w14:paraId="5BE3341C" w14:textId="77777777" w:rsidR="005A74A6" w:rsidRPr="00E41848" w:rsidRDefault="005A74A6" w:rsidP="005E408B">
            <w:pPr>
              <w:pStyle w:val="ListParagraph"/>
              <w:ind w:left="0"/>
              <w:rPr>
                <w:rFonts w:cs="Arial"/>
                <w:color w:val="auto"/>
                <w:sz w:val="18"/>
                <w:szCs w:val="18"/>
              </w:rPr>
            </w:pPr>
            <w:r>
              <w:rPr>
                <w:sz w:val="18"/>
              </w:rPr>
              <w:t>First Aid Qualification, or willingness to undertake if not achieved</w:t>
            </w:r>
          </w:p>
        </w:tc>
        <w:tc>
          <w:tcPr>
            <w:tcW w:w="1134" w:type="dxa"/>
          </w:tcPr>
          <w:p w14:paraId="3652F149" w14:textId="77777777" w:rsidR="005A74A6" w:rsidRPr="006322B8" w:rsidRDefault="005A74A6" w:rsidP="005E408B">
            <w:pPr>
              <w:jc w:val="center"/>
              <w:rPr>
                <w:rFonts w:cs="Arial"/>
                <w:color w:val="auto"/>
                <w:sz w:val="24"/>
              </w:rPr>
            </w:pPr>
          </w:p>
        </w:tc>
        <w:tc>
          <w:tcPr>
            <w:tcW w:w="1133" w:type="dxa"/>
          </w:tcPr>
          <w:p w14:paraId="26FF5291" w14:textId="77777777" w:rsidR="005A74A6" w:rsidRPr="006322B8" w:rsidRDefault="005A74A6" w:rsidP="005E408B">
            <w:pPr>
              <w:jc w:val="center"/>
              <w:rPr>
                <w:color w:val="auto"/>
                <w:sz w:val="24"/>
              </w:rPr>
            </w:pPr>
            <w:r>
              <w:rPr>
                <w:rFonts w:ascii="Wingdings" w:eastAsia="Wingdings" w:hAnsi="Wingdings" w:cs="Wingdings"/>
              </w:rPr>
              <w:t></w:t>
            </w:r>
          </w:p>
        </w:tc>
        <w:tc>
          <w:tcPr>
            <w:tcW w:w="250" w:type="dxa"/>
          </w:tcPr>
          <w:p w14:paraId="2C0F3E5F" w14:textId="77777777" w:rsidR="005A74A6" w:rsidRPr="006322B8" w:rsidRDefault="005A74A6" w:rsidP="005E408B">
            <w:pPr>
              <w:jc w:val="center"/>
              <w:rPr>
                <w:rFonts w:cs="Arial"/>
                <w:color w:val="auto"/>
                <w:sz w:val="24"/>
              </w:rPr>
            </w:pPr>
          </w:p>
        </w:tc>
        <w:tc>
          <w:tcPr>
            <w:tcW w:w="1276" w:type="dxa"/>
          </w:tcPr>
          <w:p w14:paraId="5FD8971B" w14:textId="77777777" w:rsidR="005A74A6" w:rsidRPr="006322B8" w:rsidRDefault="005A74A6" w:rsidP="005E408B">
            <w:pPr>
              <w:jc w:val="center"/>
              <w:rPr>
                <w:color w:val="auto"/>
              </w:rPr>
            </w:pPr>
          </w:p>
        </w:tc>
        <w:tc>
          <w:tcPr>
            <w:tcW w:w="1688" w:type="dxa"/>
          </w:tcPr>
          <w:p w14:paraId="1329C36C" w14:textId="77777777" w:rsidR="005A74A6" w:rsidRPr="006322B8" w:rsidRDefault="005A74A6" w:rsidP="005E408B">
            <w:pPr>
              <w:jc w:val="center"/>
              <w:rPr>
                <w:color w:val="auto"/>
              </w:rPr>
            </w:pPr>
          </w:p>
        </w:tc>
        <w:tc>
          <w:tcPr>
            <w:tcW w:w="1267" w:type="dxa"/>
          </w:tcPr>
          <w:p w14:paraId="443ACD31" w14:textId="77777777" w:rsidR="005A74A6" w:rsidRPr="006322B8" w:rsidRDefault="005A74A6" w:rsidP="005E408B">
            <w:pPr>
              <w:jc w:val="center"/>
              <w:rPr>
                <w:color w:val="auto"/>
              </w:rPr>
            </w:pPr>
          </w:p>
        </w:tc>
        <w:tc>
          <w:tcPr>
            <w:tcW w:w="1270" w:type="dxa"/>
          </w:tcPr>
          <w:p w14:paraId="1EDEAB2B" w14:textId="77777777" w:rsidR="005A74A6" w:rsidRPr="006322B8" w:rsidRDefault="005A74A6" w:rsidP="005E408B">
            <w:pPr>
              <w:jc w:val="center"/>
              <w:rPr>
                <w:color w:val="auto"/>
              </w:rPr>
            </w:pPr>
          </w:p>
        </w:tc>
      </w:tr>
      <w:tr w:rsidR="005A74A6" w:rsidRPr="005D34A6" w14:paraId="7CCD234C" w14:textId="77777777" w:rsidTr="005E408B">
        <w:trPr>
          <w:trHeight w:val="96"/>
          <w:jc w:val="center"/>
        </w:trPr>
        <w:tc>
          <w:tcPr>
            <w:tcW w:w="6663" w:type="dxa"/>
            <w:tcBorders>
              <w:bottom w:val="single" w:sz="4" w:space="0" w:color="000000" w:themeColor="text1"/>
            </w:tcBorders>
            <w:shd w:val="clear" w:color="auto" w:fill="D9E2F3" w:themeFill="accent1" w:themeFillTint="33"/>
            <w:vAlign w:val="center"/>
          </w:tcPr>
          <w:p w14:paraId="7EEC80DF" w14:textId="77777777" w:rsidR="005A74A6" w:rsidRPr="005D34A6" w:rsidRDefault="005A74A6" w:rsidP="005E408B">
            <w:pPr>
              <w:rPr>
                <w:rFonts w:cs="Arial"/>
                <w:color w:val="auto"/>
              </w:rPr>
            </w:pPr>
            <w:r w:rsidRPr="1AD03B25">
              <w:rPr>
                <w:rFonts w:cs="Arial"/>
                <w:b/>
                <w:bCs/>
                <w:color w:val="auto"/>
              </w:rPr>
              <w:t>Skills and Experience</w:t>
            </w:r>
          </w:p>
        </w:tc>
        <w:tc>
          <w:tcPr>
            <w:tcW w:w="1134" w:type="dxa"/>
            <w:tcBorders>
              <w:bottom w:val="single" w:sz="4" w:space="0" w:color="000000" w:themeColor="text1"/>
            </w:tcBorders>
            <w:shd w:val="clear" w:color="auto" w:fill="D9E2F3" w:themeFill="accent1" w:themeFillTint="33"/>
            <w:vAlign w:val="center"/>
          </w:tcPr>
          <w:p w14:paraId="5218E239" w14:textId="77777777" w:rsidR="005A74A6" w:rsidRPr="005D34A6" w:rsidRDefault="005A74A6" w:rsidP="005E408B">
            <w:pPr>
              <w:jc w:val="center"/>
              <w:rPr>
                <w:rFonts w:cs="Arial"/>
                <w:color w:val="auto"/>
                <w:sz w:val="24"/>
              </w:rPr>
            </w:pPr>
          </w:p>
        </w:tc>
        <w:tc>
          <w:tcPr>
            <w:tcW w:w="1133" w:type="dxa"/>
            <w:tcBorders>
              <w:bottom w:val="single" w:sz="4" w:space="0" w:color="000000" w:themeColor="text1"/>
            </w:tcBorders>
            <w:shd w:val="clear" w:color="auto" w:fill="D9E2F3" w:themeFill="accent1" w:themeFillTint="33"/>
            <w:vAlign w:val="center"/>
          </w:tcPr>
          <w:p w14:paraId="1FAB7E40" w14:textId="77777777" w:rsidR="005A74A6" w:rsidRPr="005D34A6" w:rsidRDefault="005A74A6" w:rsidP="005E408B">
            <w:pPr>
              <w:jc w:val="center"/>
              <w:rPr>
                <w:rFonts w:cs="Arial"/>
                <w:color w:val="auto"/>
                <w:sz w:val="24"/>
              </w:rPr>
            </w:pPr>
          </w:p>
        </w:tc>
        <w:tc>
          <w:tcPr>
            <w:tcW w:w="250" w:type="dxa"/>
            <w:shd w:val="clear" w:color="auto" w:fill="D9E2F3" w:themeFill="accent1" w:themeFillTint="33"/>
            <w:vAlign w:val="center"/>
          </w:tcPr>
          <w:p w14:paraId="1117130D" w14:textId="77777777" w:rsidR="005A74A6" w:rsidRPr="005D34A6" w:rsidRDefault="005A74A6" w:rsidP="005E408B">
            <w:pPr>
              <w:jc w:val="center"/>
              <w:rPr>
                <w:rFonts w:cs="Arial"/>
                <w:color w:val="auto"/>
                <w:sz w:val="24"/>
              </w:rPr>
            </w:pPr>
          </w:p>
        </w:tc>
        <w:tc>
          <w:tcPr>
            <w:tcW w:w="1276" w:type="dxa"/>
            <w:tcBorders>
              <w:bottom w:val="single" w:sz="4" w:space="0" w:color="000000" w:themeColor="text1"/>
            </w:tcBorders>
            <w:shd w:val="clear" w:color="auto" w:fill="D9E2F3" w:themeFill="accent1" w:themeFillTint="33"/>
            <w:vAlign w:val="center"/>
          </w:tcPr>
          <w:p w14:paraId="3D429D3C" w14:textId="77777777" w:rsidR="005A74A6" w:rsidRPr="005D34A6" w:rsidRDefault="005A74A6" w:rsidP="005E408B">
            <w:pPr>
              <w:jc w:val="center"/>
              <w:rPr>
                <w:rFonts w:cs="Arial"/>
                <w:color w:val="auto"/>
                <w:sz w:val="24"/>
              </w:rPr>
            </w:pPr>
          </w:p>
        </w:tc>
        <w:tc>
          <w:tcPr>
            <w:tcW w:w="1688" w:type="dxa"/>
            <w:tcBorders>
              <w:bottom w:val="single" w:sz="4" w:space="0" w:color="000000" w:themeColor="text1"/>
            </w:tcBorders>
            <w:shd w:val="clear" w:color="auto" w:fill="D9E2F3" w:themeFill="accent1" w:themeFillTint="33"/>
            <w:vAlign w:val="center"/>
          </w:tcPr>
          <w:p w14:paraId="3F96D386" w14:textId="77777777" w:rsidR="005A74A6" w:rsidRPr="005D34A6" w:rsidRDefault="005A74A6" w:rsidP="005E408B">
            <w:pPr>
              <w:jc w:val="center"/>
              <w:rPr>
                <w:color w:val="auto"/>
              </w:rPr>
            </w:pPr>
          </w:p>
        </w:tc>
        <w:tc>
          <w:tcPr>
            <w:tcW w:w="1267" w:type="dxa"/>
            <w:tcBorders>
              <w:bottom w:val="single" w:sz="4" w:space="0" w:color="000000" w:themeColor="text1"/>
            </w:tcBorders>
            <w:shd w:val="clear" w:color="auto" w:fill="D9E2F3" w:themeFill="accent1" w:themeFillTint="33"/>
            <w:vAlign w:val="center"/>
          </w:tcPr>
          <w:p w14:paraId="183D9585" w14:textId="77777777" w:rsidR="005A74A6" w:rsidRPr="005D34A6" w:rsidRDefault="005A74A6" w:rsidP="005E408B">
            <w:pPr>
              <w:jc w:val="center"/>
              <w:rPr>
                <w:color w:val="auto"/>
              </w:rPr>
            </w:pPr>
          </w:p>
        </w:tc>
        <w:tc>
          <w:tcPr>
            <w:tcW w:w="1270" w:type="dxa"/>
            <w:tcBorders>
              <w:bottom w:val="single" w:sz="4" w:space="0" w:color="000000" w:themeColor="text1"/>
            </w:tcBorders>
            <w:shd w:val="clear" w:color="auto" w:fill="D9E2F3" w:themeFill="accent1" w:themeFillTint="33"/>
            <w:vAlign w:val="center"/>
          </w:tcPr>
          <w:p w14:paraId="0D9DE0FE" w14:textId="77777777" w:rsidR="005A74A6" w:rsidRPr="005D34A6" w:rsidRDefault="005A74A6" w:rsidP="005E408B">
            <w:pPr>
              <w:jc w:val="center"/>
              <w:rPr>
                <w:color w:val="auto"/>
              </w:rPr>
            </w:pPr>
          </w:p>
        </w:tc>
      </w:tr>
      <w:tr w:rsidR="005A74A6" w:rsidRPr="005D34A6" w14:paraId="343CD5F2" w14:textId="77777777" w:rsidTr="005E408B">
        <w:trPr>
          <w:trHeight w:val="249"/>
          <w:jc w:val="center"/>
        </w:trPr>
        <w:tc>
          <w:tcPr>
            <w:tcW w:w="6663" w:type="dxa"/>
            <w:vAlign w:val="center"/>
          </w:tcPr>
          <w:p w14:paraId="64D00F32" w14:textId="77777777" w:rsidR="005A74A6" w:rsidRPr="00E41848" w:rsidRDefault="005A74A6" w:rsidP="005E408B">
            <w:pPr>
              <w:rPr>
                <w:rFonts w:cs="Arial"/>
                <w:color w:val="auto"/>
              </w:rPr>
            </w:pPr>
          </w:p>
        </w:tc>
        <w:tc>
          <w:tcPr>
            <w:tcW w:w="1134" w:type="dxa"/>
            <w:vAlign w:val="center"/>
          </w:tcPr>
          <w:p w14:paraId="1CE3E348" w14:textId="77777777" w:rsidR="005A74A6" w:rsidRPr="00E41848" w:rsidRDefault="005A74A6" w:rsidP="005E408B">
            <w:pPr>
              <w:jc w:val="center"/>
              <w:rPr>
                <w:rFonts w:eastAsia="Times New Roman" w:cs="Arial"/>
                <w:color w:val="auto"/>
                <w:kern w:val="32"/>
              </w:rPr>
            </w:pPr>
          </w:p>
        </w:tc>
        <w:tc>
          <w:tcPr>
            <w:tcW w:w="1133" w:type="dxa"/>
            <w:vAlign w:val="center"/>
          </w:tcPr>
          <w:p w14:paraId="6D930D22" w14:textId="77777777" w:rsidR="005A74A6" w:rsidRPr="005D34A6" w:rsidRDefault="005A74A6" w:rsidP="005E408B">
            <w:pPr>
              <w:jc w:val="center"/>
              <w:rPr>
                <w:rFonts w:cs="Arial"/>
                <w:color w:val="auto"/>
                <w:sz w:val="24"/>
              </w:rPr>
            </w:pPr>
          </w:p>
        </w:tc>
        <w:tc>
          <w:tcPr>
            <w:tcW w:w="250" w:type="dxa"/>
            <w:vAlign w:val="center"/>
          </w:tcPr>
          <w:p w14:paraId="3D6BB23C" w14:textId="77777777" w:rsidR="005A74A6" w:rsidRPr="005D34A6" w:rsidRDefault="005A74A6" w:rsidP="005E408B">
            <w:pPr>
              <w:jc w:val="center"/>
              <w:rPr>
                <w:rFonts w:cs="Arial"/>
                <w:color w:val="auto"/>
                <w:sz w:val="24"/>
              </w:rPr>
            </w:pPr>
          </w:p>
        </w:tc>
        <w:tc>
          <w:tcPr>
            <w:tcW w:w="1276" w:type="dxa"/>
            <w:vAlign w:val="center"/>
          </w:tcPr>
          <w:p w14:paraId="67A17C64" w14:textId="77777777" w:rsidR="005A74A6" w:rsidRPr="005D34A6" w:rsidRDefault="005A74A6" w:rsidP="005E408B">
            <w:pPr>
              <w:jc w:val="center"/>
              <w:rPr>
                <w:rFonts w:cs="Arial"/>
                <w:color w:val="auto"/>
                <w:sz w:val="24"/>
              </w:rPr>
            </w:pPr>
          </w:p>
        </w:tc>
        <w:tc>
          <w:tcPr>
            <w:tcW w:w="1688" w:type="dxa"/>
            <w:vAlign w:val="center"/>
          </w:tcPr>
          <w:p w14:paraId="392DE4F1" w14:textId="77777777" w:rsidR="005A74A6" w:rsidRPr="005D34A6" w:rsidRDefault="005A74A6" w:rsidP="005E408B">
            <w:pPr>
              <w:jc w:val="center"/>
              <w:rPr>
                <w:color w:val="auto"/>
              </w:rPr>
            </w:pPr>
          </w:p>
        </w:tc>
        <w:tc>
          <w:tcPr>
            <w:tcW w:w="1267" w:type="dxa"/>
            <w:vAlign w:val="center"/>
          </w:tcPr>
          <w:p w14:paraId="30B4B882" w14:textId="77777777" w:rsidR="005A74A6" w:rsidRPr="005D34A6" w:rsidRDefault="005A74A6" w:rsidP="005E408B">
            <w:pPr>
              <w:jc w:val="center"/>
              <w:rPr>
                <w:color w:val="auto"/>
              </w:rPr>
            </w:pPr>
          </w:p>
        </w:tc>
        <w:tc>
          <w:tcPr>
            <w:tcW w:w="1270" w:type="dxa"/>
            <w:vAlign w:val="center"/>
          </w:tcPr>
          <w:p w14:paraId="20172D98" w14:textId="77777777" w:rsidR="005A74A6" w:rsidRPr="005D34A6" w:rsidRDefault="005A74A6" w:rsidP="005E408B">
            <w:pPr>
              <w:jc w:val="center"/>
              <w:rPr>
                <w:color w:val="auto"/>
              </w:rPr>
            </w:pPr>
          </w:p>
        </w:tc>
      </w:tr>
      <w:tr w:rsidR="005A74A6" w:rsidRPr="005D34A6" w14:paraId="6FB4A29C" w14:textId="77777777" w:rsidTr="005E408B">
        <w:trPr>
          <w:trHeight w:val="249"/>
          <w:jc w:val="center"/>
        </w:trPr>
        <w:tc>
          <w:tcPr>
            <w:tcW w:w="6663" w:type="dxa"/>
          </w:tcPr>
          <w:p w14:paraId="1CE86175" w14:textId="77777777" w:rsidR="005A74A6" w:rsidRPr="00E41848" w:rsidRDefault="005A74A6" w:rsidP="005E408B">
            <w:pPr>
              <w:rPr>
                <w:rFonts w:cs="Arial"/>
                <w:color w:val="auto"/>
              </w:rPr>
            </w:pPr>
            <w:r>
              <w:rPr>
                <w:sz w:val="18"/>
              </w:rPr>
              <w:t xml:space="preserve">Working within the </w:t>
            </w:r>
            <w:proofErr w:type="gramStart"/>
            <w:r>
              <w:rPr>
                <w:sz w:val="18"/>
              </w:rPr>
              <w:t>Post-16</w:t>
            </w:r>
            <w:proofErr w:type="gramEnd"/>
            <w:r>
              <w:rPr>
                <w:sz w:val="18"/>
              </w:rPr>
              <w:t xml:space="preserve"> educational setting, or within schools </w:t>
            </w:r>
          </w:p>
        </w:tc>
        <w:tc>
          <w:tcPr>
            <w:tcW w:w="1134" w:type="dxa"/>
          </w:tcPr>
          <w:p w14:paraId="19EF965B" w14:textId="77777777" w:rsidR="005A74A6" w:rsidRPr="00E41848" w:rsidRDefault="005A74A6" w:rsidP="005E408B">
            <w:pPr>
              <w:jc w:val="center"/>
              <w:rPr>
                <w:rFonts w:cs="Arial"/>
                <w:color w:val="auto"/>
              </w:rPr>
            </w:pPr>
            <w:r>
              <w:rPr>
                <w:rFonts w:eastAsia="Arial" w:cs="Arial"/>
              </w:rPr>
              <w:t xml:space="preserve"> </w:t>
            </w:r>
          </w:p>
        </w:tc>
        <w:tc>
          <w:tcPr>
            <w:tcW w:w="1133" w:type="dxa"/>
          </w:tcPr>
          <w:p w14:paraId="1767D42A" w14:textId="77777777" w:rsidR="005A74A6" w:rsidRPr="005D34A6" w:rsidRDefault="005A74A6" w:rsidP="005E408B">
            <w:pPr>
              <w:jc w:val="center"/>
              <w:rPr>
                <w:rFonts w:cs="Arial"/>
                <w:color w:val="auto"/>
                <w:sz w:val="24"/>
              </w:rPr>
            </w:pPr>
            <w:r>
              <w:rPr>
                <w:rFonts w:ascii="Wingdings" w:eastAsia="Wingdings" w:hAnsi="Wingdings" w:cs="Wingdings"/>
              </w:rPr>
              <w:t></w:t>
            </w:r>
            <w:r>
              <w:rPr>
                <w:rFonts w:eastAsia="Arial" w:cs="Arial"/>
                <w:sz w:val="24"/>
              </w:rPr>
              <w:t xml:space="preserve"> </w:t>
            </w:r>
          </w:p>
        </w:tc>
        <w:tc>
          <w:tcPr>
            <w:tcW w:w="250" w:type="dxa"/>
          </w:tcPr>
          <w:p w14:paraId="0542FE18" w14:textId="77777777" w:rsidR="005A74A6" w:rsidRPr="005D34A6" w:rsidRDefault="005A74A6" w:rsidP="005E408B">
            <w:pPr>
              <w:jc w:val="center"/>
              <w:rPr>
                <w:rFonts w:cs="Arial"/>
                <w:color w:val="auto"/>
                <w:sz w:val="24"/>
              </w:rPr>
            </w:pPr>
            <w:r>
              <w:rPr>
                <w:rFonts w:eastAsia="Arial" w:cs="Arial"/>
                <w:sz w:val="24"/>
              </w:rPr>
              <w:t xml:space="preserve"> </w:t>
            </w:r>
          </w:p>
        </w:tc>
        <w:tc>
          <w:tcPr>
            <w:tcW w:w="1276" w:type="dxa"/>
          </w:tcPr>
          <w:p w14:paraId="761A7FFC" w14:textId="77777777" w:rsidR="005A74A6" w:rsidRPr="005D34A6" w:rsidRDefault="005A74A6" w:rsidP="005E408B">
            <w:pPr>
              <w:jc w:val="center"/>
              <w:rPr>
                <w:rFonts w:cs="Arial"/>
                <w:color w:val="auto"/>
                <w:sz w:val="24"/>
              </w:rPr>
            </w:pPr>
            <w:r>
              <w:rPr>
                <w:rFonts w:eastAsia="Arial" w:cs="Arial"/>
                <w:sz w:val="24"/>
              </w:rPr>
              <w:t xml:space="preserve"> </w:t>
            </w:r>
          </w:p>
        </w:tc>
        <w:tc>
          <w:tcPr>
            <w:tcW w:w="1688" w:type="dxa"/>
          </w:tcPr>
          <w:p w14:paraId="71ACD942" w14:textId="77777777" w:rsidR="005A74A6" w:rsidRPr="005D34A6" w:rsidRDefault="005A74A6" w:rsidP="005E408B">
            <w:pPr>
              <w:jc w:val="center"/>
              <w:rPr>
                <w:color w:val="auto"/>
              </w:rPr>
            </w:pPr>
            <w:r>
              <w:rPr>
                <w:rFonts w:ascii="Wingdings" w:eastAsia="Wingdings" w:hAnsi="Wingdings" w:cs="Wingdings"/>
              </w:rPr>
              <w:t></w:t>
            </w:r>
            <w:r>
              <w:rPr>
                <w:rFonts w:eastAsia="Arial" w:cs="Arial"/>
              </w:rPr>
              <w:t xml:space="preserve"> </w:t>
            </w:r>
          </w:p>
        </w:tc>
        <w:tc>
          <w:tcPr>
            <w:tcW w:w="1267" w:type="dxa"/>
          </w:tcPr>
          <w:p w14:paraId="0F17BCC7" w14:textId="77777777" w:rsidR="005A74A6" w:rsidRPr="005D34A6" w:rsidRDefault="005A74A6" w:rsidP="005E408B">
            <w:pPr>
              <w:jc w:val="center"/>
              <w:rPr>
                <w:color w:val="auto"/>
              </w:rPr>
            </w:pPr>
            <w:r>
              <w:rPr>
                <w:rFonts w:ascii="Wingdings" w:eastAsia="Wingdings" w:hAnsi="Wingdings" w:cs="Wingdings"/>
              </w:rPr>
              <w:t></w:t>
            </w:r>
            <w:r>
              <w:rPr>
                <w:rFonts w:eastAsia="Arial" w:cs="Arial"/>
              </w:rPr>
              <w:t xml:space="preserve"> </w:t>
            </w:r>
          </w:p>
        </w:tc>
        <w:tc>
          <w:tcPr>
            <w:tcW w:w="1270" w:type="dxa"/>
          </w:tcPr>
          <w:p w14:paraId="1CB1E541" w14:textId="77777777" w:rsidR="005A74A6" w:rsidRPr="005D34A6" w:rsidRDefault="005A74A6" w:rsidP="005E408B">
            <w:pPr>
              <w:jc w:val="center"/>
              <w:rPr>
                <w:color w:val="auto"/>
              </w:rPr>
            </w:pPr>
            <w:r>
              <w:rPr>
                <w:rFonts w:ascii="Wingdings" w:eastAsia="Wingdings" w:hAnsi="Wingdings" w:cs="Wingdings"/>
              </w:rPr>
              <w:t></w:t>
            </w:r>
            <w:r>
              <w:rPr>
                <w:rFonts w:eastAsia="Arial" w:cs="Arial"/>
              </w:rPr>
              <w:t xml:space="preserve">  </w:t>
            </w:r>
          </w:p>
        </w:tc>
      </w:tr>
      <w:tr w:rsidR="005A74A6" w:rsidRPr="005D34A6" w14:paraId="61F3264F" w14:textId="77777777" w:rsidTr="005E408B">
        <w:trPr>
          <w:trHeight w:val="249"/>
          <w:jc w:val="center"/>
        </w:trPr>
        <w:tc>
          <w:tcPr>
            <w:tcW w:w="6663" w:type="dxa"/>
          </w:tcPr>
          <w:p w14:paraId="7FCF3D1E" w14:textId="77777777" w:rsidR="005A74A6" w:rsidRPr="00E41848" w:rsidRDefault="005A74A6" w:rsidP="005E408B">
            <w:pPr>
              <w:rPr>
                <w:rFonts w:cs="Arial"/>
                <w:color w:val="auto"/>
              </w:rPr>
            </w:pPr>
            <w:r>
              <w:rPr>
                <w:sz w:val="18"/>
              </w:rPr>
              <w:t xml:space="preserve">Working with young people and/or adults in both 1:1 and group situations </w:t>
            </w:r>
          </w:p>
        </w:tc>
        <w:tc>
          <w:tcPr>
            <w:tcW w:w="1134" w:type="dxa"/>
          </w:tcPr>
          <w:p w14:paraId="4C68B13E" w14:textId="77777777" w:rsidR="005A74A6" w:rsidRPr="00E41848" w:rsidRDefault="005A74A6" w:rsidP="005E408B">
            <w:pPr>
              <w:jc w:val="center"/>
              <w:rPr>
                <w:rFonts w:cs="Arial"/>
                <w:color w:val="auto"/>
              </w:rPr>
            </w:pPr>
            <w:r>
              <w:rPr>
                <w:rFonts w:ascii="Wingdings" w:eastAsia="Wingdings" w:hAnsi="Wingdings" w:cs="Wingdings"/>
              </w:rPr>
              <w:t></w:t>
            </w:r>
            <w:r>
              <w:rPr>
                <w:rFonts w:eastAsia="Arial" w:cs="Arial"/>
              </w:rPr>
              <w:t xml:space="preserve"> </w:t>
            </w:r>
          </w:p>
        </w:tc>
        <w:tc>
          <w:tcPr>
            <w:tcW w:w="1133" w:type="dxa"/>
          </w:tcPr>
          <w:p w14:paraId="67646F6A" w14:textId="77777777" w:rsidR="005A74A6" w:rsidRPr="005D34A6" w:rsidRDefault="005A74A6" w:rsidP="005E408B">
            <w:pPr>
              <w:jc w:val="center"/>
              <w:rPr>
                <w:rFonts w:cs="Arial"/>
                <w:color w:val="auto"/>
                <w:sz w:val="24"/>
              </w:rPr>
            </w:pPr>
            <w:r>
              <w:rPr>
                <w:rFonts w:eastAsia="Arial" w:cs="Arial"/>
                <w:sz w:val="24"/>
              </w:rPr>
              <w:t xml:space="preserve"> </w:t>
            </w:r>
          </w:p>
        </w:tc>
        <w:tc>
          <w:tcPr>
            <w:tcW w:w="250" w:type="dxa"/>
          </w:tcPr>
          <w:p w14:paraId="131311D3" w14:textId="77777777" w:rsidR="005A74A6" w:rsidRPr="005D34A6" w:rsidRDefault="005A74A6" w:rsidP="005E408B">
            <w:pPr>
              <w:jc w:val="center"/>
              <w:rPr>
                <w:rFonts w:cs="Arial"/>
                <w:color w:val="auto"/>
                <w:sz w:val="24"/>
              </w:rPr>
            </w:pPr>
            <w:r>
              <w:rPr>
                <w:rFonts w:eastAsia="Arial" w:cs="Arial"/>
                <w:sz w:val="24"/>
              </w:rPr>
              <w:t xml:space="preserve"> </w:t>
            </w:r>
          </w:p>
        </w:tc>
        <w:tc>
          <w:tcPr>
            <w:tcW w:w="1276" w:type="dxa"/>
          </w:tcPr>
          <w:p w14:paraId="5D9F76BC" w14:textId="77777777" w:rsidR="005A74A6" w:rsidRPr="005D34A6" w:rsidRDefault="005A74A6" w:rsidP="005E408B">
            <w:pPr>
              <w:jc w:val="center"/>
              <w:rPr>
                <w:rFonts w:cs="Arial"/>
                <w:color w:val="auto"/>
                <w:sz w:val="24"/>
              </w:rPr>
            </w:pPr>
            <w:r>
              <w:rPr>
                <w:rFonts w:eastAsia="Arial" w:cs="Arial"/>
                <w:sz w:val="24"/>
              </w:rPr>
              <w:t xml:space="preserve"> </w:t>
            </w:r>
          </w:p>
        </w:tc>
        <w:tc>
          <w:tcPr>
            <w:tcW w:w="1688" w:type="dxa"/>
          </w:tcPr>
          <w:p w14:paraId="499AF525" w14:textId="77777777" w:rsidR="005A74A6" w:rsidRPr="005D34A6" w:rsidRDefault="005A74A6" w:rsidP="005E408B">
            <w:pPr>
              <w:jc w:val="center"/>
              <w:rPr>
                <w:color w:val="auto"/>
              </w:rPr>
            </w:pPr>
            <w:r>
              <w:rPr>
                <w:rFonts w:ascii="Wingdings" w:eastAsia="Wingdings" w:hAnsi="Wingdings" w:cs="Wingdings"/>
              </w:rPr>
              <w:t></w:t>
            </w:r>
            <w:r>
              <w:rPr>
                <w:rFonts w:eastAsia="Arial" w:cs="Arial"/>
              </w:rPr>
              <w:t xml:space="preserve"> </w:t>
            </w:r>
          </w:p>
        </w:tc>
        <w:tc>
          <w:tcPr>
            <w:tcW w:w="1267" w:type="dxa"/>
          </w:tcPr>
          <w:p w14:paraId="58BB6707" w14:textId="77777777" w:rsidR="005A74A6" w:rsidRPr="005D34A6" w:rsidRDefault="005A74A6" w:rsidP="005E408B">
            <w:pPr>
              <w:jc w:val="center"/>
              <w:rPr>
                <w:color w:val="auto"/>
              </w:rPr>
            </w:pPr>
            <w:r>
              <w:rPr>
                <w:rFonts w:ascii="Wingdings" w:eastAsia="Wingdings" w:hAnsi="Wingdings" w:cs="Wingdings"/>
              </w:rPr>
              <w:t></w:t>
            </w:r>
            <w:r>
              <w:rPr>
                <w:rFonts w:eastAsia="Arial" w:cs="Arial"/>
              </w:rPr>
              <w:t xml:space="preserve"> </w:t>
            </w:r>
          </w:p>
        </w:tc>
        <w:tc>
          <w:tcPr>
            <w:tcW w:w="1270" w:type="dxa"/>
          </w:tcPr>
          <w:p w14:paraId="286C6889" w14:textId="77777777" w:rsidR="005A74A6" w:rsidRPr="005D34A6" w:rsidRDefault="005A74A6" w:rsidP="005E408B">
            <w:pPr>
              <w:jc w:val="center"/>
              <w:rPr>
                <w:color w:val="auto"/>
              </w:rPr>
            </w:pPr>
            <w:r>
              <w:rPr>
                <w:rFonts w:eastAsia="Arial" w:cs="Arial"/>
              </w:rPr>
              <w:t xml:space="preserve"> </w:t>
            </w:r>
            <w:r>
              <w:rPr>
                <w:rFonts w:ascii="Wingdings" w:eastAsia="Wingdings" w:hAnsi="Wingdings" w:cs="Wingdings"/>
              </w:rPr>
              <w:t></w:t>
            </w:r>
          </w:p>
        </w:tc>
      </w:tr>
      <w:tr w:rsidR="005A74A6" w:rsidRPr="005D34A6" w14:paraId="7A13C155" w14:textId="77777777" w:rsidTr="005E408B">
        <w:trPr>
          <w:trHeight w:val="249"/>
          <w:jc w:val="center"/>
        </w:trPr>
        <w:tc>
          <w:tcPr>
            <w:tcW w:w="6663" w:type="dxa"/>
          </w:tcPr>
          <w:p w14:paraId="48119D09" w14:textId="77777777" w:rsidR="005A74A6" w:rsidRPr="00E41848" w:rsidRDefault="005A74A6" w:rsidP="005E408B">
            <w:pPr>
              <w:rPr>
                <w:rFonts w:cs="Arial"/>
                <w:color w:val="auto"/>
              </w:rPr>
            </w:pPr>
            <w:r>
              <w:rPr>
                <w:sz w:val="18"/>
              </w:rPr>
              <w:t>Supporting with work experience planning/preparation for learners</w:t>
            </w:r>
          </w:p>
        </w:tc>
        <w:tc>
          <w:tcPr>
            <w:tcW w:w="1134" w:type="dxa"/>
          </w:tcPr>
          <w:p w14:paraId="66C2312B" w14:textId="77777777" w:rsidR="005A74A6" w:rsidRPr="00E41848" w:rsidRDefault="005A74A6" w:rsidP="005E408B">
            <w:pPr>
              <w:jc w:val="center"/>
              <w:rPr>
                <w:rFonts w:cs="Arial"/>
                <w:color w:val="auto"/>
              </w:rPr>
            </w:pPr>
          </w:p>
        </w:tc>
        <w:tc>
          <w:tcPr>
            <w:tcW w:w="1133" w:type="dxa"/>
          </w:tcPr>
          <w:p w14:paraId="42E522BA" w14:textId="77777777" w:rsidR="005A74A6" w:rsidRPr="005D34A6" w:rsidRDefault="005A74A6" w:rsidP="005E408B">
            <w:pPr>
              <w:jc w:val="center"/>
              <w:rPr>
                <w:rFonts w:cs="Arial"/>
                <w:color w:val="auto"/>
                <w:sz w:val="24"/>
              </w:rPr>
            </w:pPr>
            <w:r>
              <w:rPr>
                <w:rFonts w:ascii="Wingdings" w:eastAsia="Wingdings" w:hAnsi="Wingdings" w:cs="Wingdings"/>
              </w:rPr>
              <w:t></w:t>
            </w:r>
            <w:r>
              <w:rPr>
                <w:rFonts w:eastAsia="Arial" w:cs="Arial"/>
                <w:sz w:val="24"/>
              </w:rPr>
              <w:t xml:space="preserve"> </w:t>
            </w:r>
          </w:p>
        </w:tc>
        <w:tc>
          <w:tcPr>
            <w:tcW w:w="250" w:type="dxa"/>
          </w:tcPr>
          <w:p w14:paraId="6B7206D2" w14:textId="77777777" w:rsidR="005A74A6" w:rsidRPr="005D34A6" w:rsidRDefault="005A74A6" w:rsidP="005E408B">
            <w:pPr>
              <w:jc w:val="center"/>
              <w:rPr>
                <w:rFonts w:cs="Arial"/>
                <w:color w:val="auto"/>
                <w:sz w:val="24"/>
              </w:rPr>
            </w:pPr>
            <w:r>
              <w:rPr>
                <w:rFonts w:eastAsia="Arial" w:cs="Arial"/>
                <w:sz w:val="24"/>
              </w:rPr>
              <w:t xml:space="preserve"> </w:t>
            </w:r>
          </w:p>
        </w:tc>
        <w:tc>
          <w:tcPr>
            <w:tcW w:w="1276" w:type="dxa"/>
          </w:tcPr>
          <w:p w14:paraId="107C8A8C" w14:textId="77777777" w:rsidR="005A74A6" w:rsidRPr="005D34A6" w:rsidRDefault="005A74A6" w:rsidP="005E408B">
            <w:pPr>
              <w:jc w:val="center"/>
              <w:rPr>
                <w:rFonts w:cs="Arial"/>
                <w:color w:val="auto"/>
                <w:sz w:val="24"/>
              </w:rPr>
            </w:pPr>
            <w:r>
              <w:rPr>
                <w:rFonts w:eastAsia="Arial" w:cs="Arial"/>
                <w:sz w:val="24"/>
              </w:rPr>
              <w:t xml:space="preserve"> </w:t>
            </w:r>
          </w:p>
        </w:tc>
        <w:tc>
          <w:tcPr>
            <w:tcW w:w="1688" w:type="dxa"/>
          </w:tcPr>
          <w:p w14:paraId="14DBD1D6" w14:textId="77777777" w:rsidR="005A74A6" w:rsidRPr="005D34A6" w:rsidRDefault="005A74A6" w:rsidP="005E408B">
            <w:pPr>
              <w:jc w:val="center"/>
              <w:rPr>
                <w:color w:val="auto"/>
              </w:rPr>
            </w:pPr>
            <w:r>
              <w:rPr>
                <w:rFonts w:ascii="Wingdings" w:eastAsia="Wingdings" w:hAnsi="Wingdings" w:cs="Wingdings"/>
              </w:rPr>
              <w:t></w:t>
            </w:r>
            <w:r>
              <w:rPr>
                <w:rFonts w:eastAsia="Arial" w:cs="Arial"/>
              </w:rPr>
              <w:t xml:space="preserve"> </w:t>
            </w:r>
          </w:p>
        </w:tc>
        <w:tc>
          <w:tcPr>
            <w:tcW w:w="1267" w:type="dxa"/>
          </w:tcPr>
          <w:p w14:paraId="500DC254" w14:textId="77777777" w:rsidR="005A74A6" w:rsidRPr="005D34A6" w:rsidRDefault="005A74A6" w:rsidP="005E408B">
            <w:pPr>
              <w:jc w:val="center"/>
              <w:rPr>
                <w:color w:val="auto"/>
              </w:rPr>
            </w:pPr>
            <w:r>
              <w:rPr>
                <w:rFonts w:eastAsia="Arial" w:cs="Arial"/>
              </w:rPr>
              <w:t xml:space="preserve"> </w:t>
            </w:r>
          </w:p>
        </w:tc>
        <w:tc>
          <w:tcPr>
            <w:tcW w:w="1270" w:type="dxa"/>
          </w:tcPr>
          <w:p w14:paraId="3AE4E436" w14:textId="77777777" w:rsidR="005A74A6" w:rsidRPr="005D34A6" w:rsidRDefault="005A74A6" w:rsidP="005E408B">
            <w:pPr>
              <w:jc w:val="center"/>
              <w:rPr>
                <w:color w:val="auto"/>
              </w:rPr>
            </w:pPr>
            <w:r>
              <w:rPr>
                <w:rFonts w:ascii="Wingdings" w:eastAsia="Wingdings" w:hAnsi="Wingdings" w:cs="Wingdings"/>
              </w:rPr>
              <w:t></w:t>
            </w:r>
            <w:r>
              <w:rPr>
                <w:rFonts w:eastAsia="Arial" w:cs="Arial"/>
              </w:rPr>
              <w:t xml:space="preserve">  </w:t>
            </w:r>
          </w:p>
        </w:tc>
      </w:tr>
      <w:tr w:rsidR="005A74A6" w:rsidRPr="005D34A6" w14:paraId="3EA0F595" w14:textId="77777777" w:rsidTr="005E408B">
        <w:trPr>
          <w:trHeight w:val="249"/>
          <w:jc w:val="center"/>
        </w:trPr>
        <w:tc>
          <w:tcPr>
            <w:tcW w:w="6663" w:type="dxa"/>
          </w:tcPr>
          <w:p w14:paraId="62ECD249" w14:textId="77777777" w:rsidR="005A74A6" w:rsidRPr="00E41848" w:rsidRDefault="005A74A6" w:rsidP="005E408B">
            <w:pPr>
              <w:rPr>
                <w:rFonts w:cs="Arial"/>
                <w:color w:val="auto"/>
              </w:rPr>
            </w:pPr>
            <w:r>
              <w:rPr>
                <w:sz w:val="18"/>
              </w:rPr>
              <w:t>Providing academic and/or employability skill development for learners</w:t>
            </w:r>
          </w:p>
        </w:tc>
        <w:tc>
          <w:tcPr>
            <w:tcW w:w="1134" w:type="dxa"/>
          </w:tcPr>
          <w:p w14:paraId="324C36D4" w14:textId="77777777" w:rsidR="005A74A6" w:rsidRPr="00E41848" w:rsidRDefault="005A74A6" w:rsidP="005E408B">
            <w:pPr>
              <w:jc w:val="center"/>
              <w:rPr>
                <w:rFonts w:cs="Arial"/>
                <w:color w:val="auto"/>
              </w:rPr>
            </w:pPr>
          </w:p>
        </w:tc>
        <w:tc>
          <w:tcPr>
            <w:tcW w:w="1133" w:type="dxa"/>
          </w:tcPr>
          <w:p w14:paraId="30E0239B" w14:textId="77777777" w:rsidR="005A74A6" w:rsidRPr="005D34A6" w:rsidRDefault="005A74A6" w:rsidP="005E408B">
            <w:pPr>
              <w:jc w:val="center"/>
              <w:rPr>
                <w:rFonts w:cs="Arial"/>
                <w:color w:val="auto"/>
                <w:sz w:val="24"/>
              </w:rPr>
            </w:pPr>
            <w:r>
              <w:rPr>
                <w:rFonts w:ascii="Wingdings" w:eastAsia="Wingdings" w:hAnsi="Wingdings" w:cs="Wingdings"/>
              </w:rPr>
              <w:t></w:t>
            </w:r>
            <w:r>
              <w:rPr>
                <w:rFonts w:eastAsia="Arial" w:cs="Arial"/>
                <w:sz w:val="24"/>
              </w:rPr>
              <w:t xml:space="preserve"> </w:t>
            </w:r>
          </w:p>
        </w:tc>
        <w:tc>
          <w:tcPr>
            <w:tcW w:w="250" w:type="dxa"/>
          </w:tcPr>
          <w:p w14:paraId="21C2BAD1" w14:textId="77777777" w:rsidR="005A74A6" w:rsidRPr="005D34A6" w:rsidRDefault="005A74A6" w:rsidP="005E408B">
            <w:pPr>
              <w:jc w:val="center"/>
              <w:rPr>
                <w:rFonts w:cs="Arial"/>
                <w:color w:val="auto"/>
                <w:sz w:val="24"/>
              </w:rPr>
            </w:pPr>
            <w:r>
              <w:rPr>
                <w:rFonts w:eastAsia="Arial" w:cs="Arial"/>
                <w:sz w:val="24"/>
              </w:rPr>
              <w:t xml:space="preserve"> </w:t>
            </w:r>
          </w:p>
        </w:tc>
        <w:tc>
          <w:tcPr>
            <w:tcW w:w="1276" w:type="dxa"/>
          </w:tcPr>
          <w:p w14:paraId="46859EAB" w14:textId="77777777" w:rsidR="005A74A6" w:rsidRPr="005D34A6" w:rsidRDefault="005A74A6" w:rsidP="005E408B">
            <w:pPr>
              <w:jc w:val="center"/>
              <w:rPr>
                <w:rFonts w:cs="Arial"/>
                <w:color w:val="auto"/>
                <w:sz w:val="24"/>
              </w:rPr>
            </w:pPr>
            <w:r>
              <w:rPr>
                <w:rFonts w:eastAsia="Arial" w:cs="Arial"/>
                <w:sz w:val="24"/>
              </w:rPr>
              <w:t xml:space="preserve"> </w:t>
            </w:r>
          </w:p>
        </w:tc>
        <w:tc>
          <w:tcPr>
            <w:tcW w:w="1688" w:type="dxa"/>
          </w:tcPr>
          <w:p w14:paraId="0F24EF8C" w14:textId="77777777" w:rsidR="005A74A6" w:rsidRPr="005D34A6" w:rsidRDefault="005A74A6" w:rsidP="005E408B">
            <w:pPr>
              <w:jc w:val="center"/>
              <w:rPr>
                <w:color w:val="auto"/>
              </w:rPr>
            </w:pPr>
            <w:r>
              <w:rPr>
                <w:rFonts w:ascii="Wingdings" w:eastAsia="Wingdings" w:hAnsi="Wingdings" w:cs="Wingdings"/>
              </w:rPr>
              <w:t></w:t>
            </w:r>
            <w:r>
              <w:rPr>
                <w:rFonts w:eastAsia="Arial" w:cs="Arial"/>
              </w:rPr>
              <w:t xml:space="preserve"> </w:t>
            </w:r>
          </w:p>
        </w:tc>
        <w:tc>
          <w:tcPr>
            <w:tcW w:w="1267" w:type="dxa"/>
          </w:tcPr>
          <w:p w14:paraId="17069724" w14:textId="77777777" w:rsidR="005A74A6" w:rsidRPr="005D34A6" w:rsidRDefault="005A74A6" w:rsidP="005E408B">
            <w:pPr>
              <w:jc w:val="center"/>
              <w:rPr>
                <w:color w:val="auto"/>
              </w:rPr>
            </w:pPr>
            <w:r>
              <w:rPr>
                <w:rFonts w:ascii="Wingdings" w:eastAsia="Wingdings" w:hAnsi="Wingdings" w:cs="Wingdings"/>
              </w:rPr>
              <w:t></w:t>
            </w:r>
            <w:r>
              <w:rPr>
                <w:rFonts w:eastAsia="Arial" w:cs="Arial"/>
              </w:rPr>
              <w:t xml:space="preserve">  </w:t>
            </w:r>
          </w:p>
        </w:tc>
        <w:tc>
          <w:tcPr>
            <w:tcW w:w="1270" w:type="dxa"/>
          </w:tcPr>
          <w:p w14:paraId="72E10C47" w14:textId="77777777" w:rsidR="005A74A6" w:rsidRPr="005D34A6" w:rsidRDefault="005A74A6" w:rsidP="005E408B">
            <w:pPr>
              <w:jc w:val="center"/>
              <w:rPr>
                <w:color w:val="auto"/>
              </w:rPr>
            </w:pPr>
            <w:r>
              <w:rPr>
                <w:rFonts w:ascii="Wingdings" w:eastAsia="Wingdings" w:hAnsi="Wingdings" w:cs="Wingdings"/>
              </w:rPr>
              <w:t></w:t>
            </w:r>
            <w:r>
              <w:rPr>
                <w:rFonts w:eastAsia="Arial" w:cs="Arial"/>
              </w:rPr>
              <w:t xml:space="preserve">  </w:t>
            </w:r>
          </w:p>
        </w:tc>
      </w:tr>
      <w:tr w:rsidR="005A74A6" w:rsidRPr="005D34A6" w14:paraId="4CB17636" w14:textId="77777777" w:rsidTr="005E408B">
        <w:trPr>
          <w:trHeight w:val="249"/>
          <w:jc w:val="center"/>
        </w:trPr>
        <w:tc>
          <w:tcPr>
            <w:tcW w:w="6663" w:type="dxa"/>
            <w:tcBorders>
              <w:bottom w:val="single" w:sz="4" w:space="0" w:color="000000" w:themeColor="text1"/>
            </w:tcBorders>
          </w:tcPr>
          <w:p w14:paraId="3FFA1D49" w14:textId="77777777" w:rsidR="005A74A6" w:rsidRPr="00E41848" w:rsidRDefault="005A74A6" w:rsidP="005E408B">
            <w:pPr>
              <w:rPr>
                <w:rFonts w:cs="Arial"/>
                <w:color w:val="auto"/>
              </w:rPr>
            </w:pPr>
            <w:r>
              <w:rPr>
                <w:sz w:val="18"/>
              </w:rPr>
              <w:t xml:space="preserve">Providing social, volunteering and community-based opportunities for learners  </w:t>
            </w:r>
          </w:p>
        </w:tc>
        <w:tc>
          <w:tcPr>
            <w:tcW w:w="1134" w:type="dxa"/>
            <w:tcBorders>
              <w:bottom w:val="single" w:sz="4" w:space="0" w:color="000000" w:themeColor="text1"/>
            </w:tcBorders>
          </w:tcPr>
          <w:p w14:paraId="79425049" w14:textId="77777777" w:rsidR="005A74A6" w:rsidRPr="00E41848" w:rsidRDefault="005A74A6" w:rsidP="005E408B">
            <w:pPr>
              <w:jc w:val="center"/>
              <w:rPr>
                <w:rFonts w:cs="Arial"/>
                <w:color w:val="auto"/>
              </w:rPr>
            </w:pPr>
          </w:p>
        </w:tc>
        <w:tc>
          <w:tcPr>
            <w:tcW w:w="1133" w:type="dxa"/>
            <w:tcBorders>
              <w:bottom w:val="single" w:sz="4" w:space="0" w:color="000000" w:themeColor="text1"/>
            </w:tcBorders>
          </w:tcPr>
          <w:p w14:paraId="000EE766" w14:textId="77777777" w:rsidR="005A74A6" w:rsidRPr="005D34A6" w:rsidRDefault="005A74A6" w:rsidP="005E408B">
            <w:pPr>
              <w:jc w:val="center"/>
              <w:rPr>
                <w:rFonts w:cs="Arial"/>
                <w:color w:val="auto"/>
                <w:sz w:val="24"/>
              </w:rPr>
            </w:pPr>
            <w:r>
              <w:rPr>
                <w:rFonts w:ascii="Wingdings" w:eastAsia="Wingdings" w:hAnsi="Wingdings" w:cs="Wingdings"/>
              </w:rPr>
              <w:t></w:t>
            </w:r>
            <w:r>
              <w:rPr>
                <w:rFonts w:eastAsia="Arial" w:cs="Arial"/>
              </w:rPr>
              <w:t xml:space="preserve"> </w:t>
            </w:r>
            <w:r>
              <w:rPr>
                <w:rFonts w:eastAsia="Arial" w:cs="Arial"/>
                <w:sz w:val="24"/>
              </w:rPr>
              <w:t xml:space="preserve"> </w:t>
            </w:r>
          </w:p>
        </w:tc>
        <w:tc>
          <w:tcPr>
            <w:tcW w:w="250" w:type="dxa"/>
            <w:tcBorders>
              <w:bottom w:val="single" w:sz="4" w:space="0" w:color="000000" w:themeColor="text1"/>
            </w:tcBorders>
          </w:tcPr>
          <w:p w14:paraId="56CFF6AA" w14:textId="77777777" w:rsidR="005A74A6" w:rsidRPr="005D34A6" w:rsidRDefault="005A74A6" w:rsidP="005E408B">
            <w:pPr>
              <w:jc w:val="center"/>
              <w:rPr>
                <w:rFonts w:cs="Arial"/>
                <w:color w:val="auto"/>
                <w:sz w:val="24"/>
              </w:rPr>
            </w:pPr>
            <w:r>
              <w:rPr>
                <w:rFonts w:eastAsia="Arial" w:cs="Arial"/>
                <w:sz w:val="24"/>
              </w:rPr>
              <w:t xml:space="preserve"> </w:t>
            </w:r>
          </w:p>
        </w:tc>
        <w:tc>
          <w:tcPr>
            <w:tcW w:w="1276" w:type="dxa"/>
            <w:tcBorders>
              <w:bottom w:val="single" w:sz="4" w:space="0" w:color="000000" w:themeColor="text1"/>
            </w:tcBorders>
          </w:tcPr>
          <w:p w14:paraId="0336C3F6" w14:textId="77777777" w:rsidR="005A74A6" w:rsidRPr="005D34A6" w:rsidRDefault="005A74A6" w:rsidP="005E408B">
            <w:pPr>
              <w:jc w:val="center"/>
              <w:rPr>
                <w:rFonts w:cs="Arial"/>
                <w:color w:val="auto"/>
                <w:sz w:val="24"/>
              </w:rPr>
            </w:pPr>
            <w:r>
              <w:rPr>
                <w:rFonts w:eastAsia="Arial" w:cs="Arial"/>
                <w:sz w:val="24"/>
              </w:rPr>
              <w:t xml:space="preserve"> </w:t>
            </w:r>
          </w:p>
        </w:tc>
        <w:tc>
          <w:tcPr>
            <w:tcW w:w="1688" w:type="dxa"/>
            <w:tcBorders>
              <w:bottom w:val="single" w:sz="4" w:space="0" w:color="000000" w:themeColor="text1"/>
            </w:tcBorders>
          </w:tcPr>
          <w:p w14:paraId="67085A34" w14:textId="77777777" w:rsidR="005A74A6" w:rsidRPr="005D34A6" w:rsidRDefault="005A74A6" w:rsidP="005E408B">
            <w:pPr>
              <w:jc w:val="center"/>
              <w:rPr>
                <w:color w:val="auto"/>
              </w:rPr>
            </w:pPr>
            <w:r>
              <w:rPr>
                <w:rFonts w:ascii="Wingdings" w:eastAsia="Wingdings" w:hAnsi="Wingdings" w:cs="Wingdings"/>
              </w:rPr>
              <w:t></w:t>
            </w:r>
            <w:r>
              <w:rPr>
                <w:rFonts w:eastAsia="Arial" w:cs="Arial"/>
              </w:rPr>
              <w:t xml:space="preserve"> </w:t>
            </w:r>
          </w:p>
        </w:tc>
        <w:tc>
          <w:tcPr>
            <w:tcW w:w="1267" w:type="dxa"/>
            <w:tcBorders>
              <w:bottom w:val="single" w:sz="4" w:space="0" w:color="000000" w:themeColor="text1"/>
            </w:tcBorders>
          </w:tcPr>
          <w:p w14:paraId="467972AE" w14:textId="77777777" w:rsidR="005A74A6" w:rsidRPr="005D34A6" w:rsidRDefault="005A74A6" w:rsidP="005E408B">
            <w:pPr>
              <w:jc w:val="center"/>
              <w:rPr>
                <w:color w:val="auto"/>
              </w:rPr>
            </w:pPr>
            <w:r>
              <w:rPr>
                <w:rFonts w:ascii="Wingdings" w:eastAsia="Wingdings" w:hAnsi="Wingdings" w:cs="Wingdings"/>
              </w:rPr>
              <w:t></w:t>
            </w:r>
          </w:p>
        </w:tc>
        <w:tc>
          <w:tcPr>
            <w:tcW w:w="1270" w:type="dxa"/>
            <w:tcBorders>
              <w:bottom w:val="single" w:sz="4" w:space="0" w:color="000000" w:themeColor="text1"/>
            </w:tcBorders>
          </w:tcPr>
          <w:p w14:paraId="3C315C5F" w14:textId="77777777" w:rsidR="005A74A6" w:rsidRPr="005D34A6" w:rsidRDefault="005A74A6" w:rsidP="005E408B">
            <w:pPr>
              <w:jc w:val="center"/>
              <w:rPr>
                <w:color w:val="auto"/>
              </w:rPr>
            </w:pPr>
            <w:r>
              <w:rPr>
                <w:rFonts w:ascii="Wingdings" w:eastAsia="Wingdings" w:hAnsi="Wingdings" w:cs="Wingdings"/>
              </w:rPr>
              <w:t></w:t>
            </w:r>
            <w:r>
              <w:rPr>
                <w:rFonts w:eastAsia="Arial" w:cs="Arial"/>
              </w:rPr>
              <w:t xml:space="preserve">  </w:t>
            </w:r>
          </w:p>
        </w:tc>
      </w:tr>
      <w:tr w:rsidR="005A74A6" w:rsidRPr="005D34A6" w14:paraId="3C7CC559" w14:textId="77777777" w:rsidTr="005E408B">
        <w:trPr>
          <w:trHeight w:val="249"/>
          <w:jc w:val="center"/>
        </w:trPr>
        <w:tc>
          <w:tcPr>
            <w:tcW w:w="6663" w:type="dxa"/>
            <w:tcBorders>
              <w:bottom w:val="single" w:sz="4" w:space="0" w:color="000000" w:themeColor="text1"/>
            </w:tcBorders>
          </w:tcPr>
          <w:p w14:paraId="4F10DD51" w14:textId="77777777" w:rsidR="005A74A6" w:rsidRPr="00E41848" w:rsidRDefault="005A74A6" w:rsidP="005E408B">
            <w:pPr>
              <w:rPr>
                <w:rFonts w:cs="Arial"/>
                <w:color w:val="auto"/>
              </w:rPr>
            </w:pPr>
            <w:r w:rsidRPr="009B46F5">
              <w:rPr>
                <w:rFonts w:eastAsia="Arial" w:cs="Arial"/>
                <w:sz w:val="18"/>
                <w:szCs w:val="18"/>
              </w:rPr>
              <w:t xml:space="preserve">Working collaboratively with students and colleagues to review student progress, </w:t>
            </w:r>
            <w:r w:rsidRPr="009B46F5">
              <w:rPr>
                <w:rFonts w:eastAsia="Arial" w:cs="Arial"/>
                <w:sz w:val="18"/>
                <w:szCs w:val="18"/>
              </w:rPr>
              <w:lastRenderedPageBreak/>
              <w:t>supporting achievement of learning and personal goals</w:t>
            </w:r>
          </w:p>
        </w:tc>
        <w:tc>
          <w:tcPr>
            <w:tcW w:w="1134" w:type="dxa"/>
            <w:tcBorders>
              <w:bottom w:val="single" w:sz="4" w:space="0" w:color="000000" w:themeColor="text1"/>
            </w:tcBorders>
          </w:tcPr>
          <w:p w14:paraId="55075540" w14:textId="77777777" w:rsidR="005A74A6" w:rsidRPr="00E41848" w:rsidRDefault="005A74A6" w:rsidP="005E408B">
            <w:pPr>
              <w:jc w:val="center"/>
              <w:rPr>
                <w:rFonts w:cs="Arial"/>
                <w:color w:val="auto"/>
              </w:rPr>
            </w:pPr>
            <w:r>
              <w:rPr>
                <w:rFonts w:ascii="Wingdings" w:eastAsia="Wingdings" w:hAnsi="Wingdings" w:cs="Wingdings"/>
              </w:rPr>
              <w:lastRenderedPageBreak/>
              <w:t></w:t>
            </w:r>
          </w:p>
        </w:tc>
        <w:tc>
          <w:tcPr>
            <w:tcW w:w="1133" w:type="dxa"/>
            <w:tcBorders>
              <w:bottom w:val="single" w:sz="4" w:space="0" w:color="000000" w:themeColor="text1"/>
            </w:tcBorders>
          </w:tcPr>
          <w:p w14:paraId="155E5683" w14:textId="77777777" w:rsidR="005A74A6" w:rsidRPr="005D34A6" w:rsidRDefault="005A74A6" w:rsidP="005E408B">
            <w:pPr>
              <w:jc w:val="center"/>
              <w:rPr>
                <w:rFonts w:cs="Arial"/>
                <w:color w:val="auto"/>
                <w:sz w:val="24"/>
              </w:rPr>
            </w:pPr>
          </w:p>
        </w:tc>
        <w:tc>
          <w:tcPr>
            <w:tcW w:w="250" w:type="dxa"/>
            <w:tcBorders>
              <w:bottom w:val="single" w:sz="4" w:space="0" w:color="000000" w:themeColor="text1"/>
            </w:tcBorders>
          </w:tcPr>
          <w:p w14:paraId="5F29A665" w14:textId="77777777" w:rsidR="005A74A6" w:rsidRPr="005D34A6" w:rsidRDefault="005A74A6" w:rsidP="005E408B">
            <w:pPr>
              <w:jc w:val="center"/>
              <w:rPr>
                <w:rFonts w:cs="Arial"/>
                <w:color w:val="auto"/>
                <w:sz w:val="24"/>
              </w:rPr>
            </w:pPr>
          </w:p>
        </w:tc>
        <w:tc>
          <w:tcPr>
            <w:tcW w:w="1276" w:type="dxa"/>
            <w:tcBorders>
              <w:bottom w:val="single" w:sz="4" w:space="0" w:color="000000" w:themeColor="text1"/>
            </w:tcBorders>
          </w:tcPr>
          <w:p w14:paraId="5BE1637B" w14:textId="77777777" w:rsidR="005A74A6" w:rsidRPr="005D34A6" w:rsidRDefault="005A74A6" w:rsidP="005E408B">
            <w:pPr>
              <w:jc w:val="center"/>
              <w:rPr>
                <w:rFonts w:cs="Arial"/>
                <w:color w:val="auto"/>
                <w:sz w:val="24"/>
              </w:rPr>
            </w:pPr>
          </w:p>
        </w:tc>
        <w:tc>
          <w:tcPr>
            <w:tcW w:w="1688" w:type="dxa"/>
            <w:tcBorders>
              <w:bottom w:val="single" w:sz="4" w:space="0" w:color="000000" w:themeColor="text1"/>
            </w:tcBorders>
          </w:tcPr>
          <w:p w14:paraId="70B24A03" w14:textId="77777777" w:rsidR="005A74A6" w:rsidRPr="005D34A6" w:rsidRDefault="005A74A6" w:rsidP="005E408B">
            <w:pPr>
              <w:jc w:val="center"/>
              <w:rPr>
                <w:color w:val="auto"/>
              </w:rPr>
            </w:pPr>
            <w:r>
              <w:rPr>
                <w:rFonts w:ascii="Wingdings" w:eastAsia="Wingdings" w:hAnsi="Wingdings" w:cs="Wingdings"/>
              </w:rPr>
              <w:t></w:t>
            </w:r>
          </w:p>
        </w:tc>
        <w:tc>
          <w:tcPr>
            <w:tcW w:w="1267" w:type="dxa"/>
            <w:tcBorders>
              <w:bottom w:val="single" w:sz="4" w:space="0" w:color="000000" w:themeColor="text1"/>
            </w:tcBorders>
          </w:tcPr>
          <w:p w14:paraId="02CE3740" w14:textId="77777777" w:rsidR="005A74A6" w:rsidRPr="005D34A6" w:rsidRDefault="005A74A6" w:rsidP="005E408B">
            <w:pPr>
              <w:jc w:val="center"/>
              <w:rPr>
                <w:color w:val="auto"/>
              </w:rPr>
            </w:pPr>
            <w:r>
              <w:rPr>
                <w:rFonts w:ascii="Wingdings" w:eastAsia="Wingdings" w:hAnsi="Wingdings" w:cs="Wingdings"/>
              </w:rPr>
              <w:t></w:t>
            </w:r>
          </w:p>
        </w:tc>
        <w:tc>
          <w:tcPr>
            <w:tcW w:w="1270" w:type="dxa"/>
            <w:tcBorders>
              <w:bottom w:val="single" w:sz="4" w:space="0" w:color="000000" w:themeColor="text1"/>
            </w:tcBorders>
          </w:tcPr>
          <w:p w14:paraId="3C2A43EE" w14:textId="77777777" w:rsidR="005A74A6" w:rsidRPr="005D34A6" w:rsidRDefault="005A74A6" w:rsidP="005E408B">
            <w:pPr>
              <w:jc w:val="center"/>
              <w:rPr>
                <w:color w:val="auto"/>
              </w:rPr>
            </w:pPr>
            <w:r>
              <w:rPr>
                <w:rFonts w:ascii="Wingdings" w:eastAsia="Wingdings" w:hAnsi="Wingdings" w:cs="Wingdings"/>
              </w:rPr>
              <w:t></w:t>
            </w:r>
          </w:p>
        </w:tc>
      </w:tr>
      <w:tr w:rsidR="005A74A6" w:rsidRPr="005D34A6" w14:paraId="21FD33BA" w14:textId="77777777" w:rsidTr="005E408B">
        <w:trPr>
          <w:trHeight w:val="249"/>
          <w:jc w:val="center"/>
        </w:trPr>
        <w:tc>
          <w:tcPr>
            <w:tcW w:w="6663" w:type="dxa"/>
            <w:tcBorders>
              <w:bottom w:val="single" w:sz="4" w:space="0" w:color="000000" w:themeColor="text1"/>
            </w:tcBorders>
          </w:tcPr>
          <w:p w14:paraId="19ABC78B" w14:textId="77777777" w:rsidR="005A74A6" w:rsidRPr="00E41848" w:rsidRDefault="005A74A6" w:rsidP="005E408B">
            <w:pPr>
              <w:rPr>
                <w:rFonts w:cs="Arial"/>
                <w:color w:val="auto"/>
              </w:rPr>
            </w:pPr>
            <w:r>
              <w:rPr>
                <w:rFonts w:eastAsia="Arial" w:cs="Arial"/>
                <w:sz w:val="18"/>
                <w:szCs w:val="18"/>
              </w:rPr>
              <w:t>Experience of making effective use of progress-tracking systems and producing electronic records/reports</w:t>
            </w:r>
          </w:p>
        </w:tc>
        <w:tc>
          <w:tcPr>
            <w:tcW w:w="1134" w:type="dxa"/>
            <w:tcBorders>
              <w:bottom w:val="single" w:sz="4" w:space="0" w:color="000000" w:themeColor="text1"/>
            </w:tcBorders>
          </w:tcPr>
          <w:p w14:paraId="6E12DBA9" w14:textId="77777777" w:rsidR="005A74A6" w:rsidRPr="00E41848" w:rsidRDefault="005A74A6" w:rsidP="005E408B">
            <w:pPr>
              <w:jc w:val="center"/>
              <w:rPr>
                <w:rFonts w:cs="Arial"/>
                <w:color w:val="auto"/>
              </w:rPr>
            </w:pPr>
            <w:r>
              <w:rPr>
                <w:rFonts w:ascii="Wingdings" w:eastAsia="Wingdings" w:hAnsi="Wingdings" w:cs="Wingdings"/>
              </w:rPr>
              <w:t></w:t>
            </w:r>
          </w:p>
        </w:tc>
        <w:tc>
          <w:tcPr>
            <w:tcW w:w="1133" w:type="dxa"/>
            <w:tcBorders>
              <w:bottom w:val="single" w:sz="4" w:space="0" w:color="000000" w:themeColor="text1"/>
            </w:tcBorders>
          </w:tcPr>
          <w:p w14:paraId="6481DD20" w14:textId="77777777" w:rsidR="005A74A6" w:rsidRPr="005D34A6" w:rsidRDefault="005A74A6" w:rsidP="005E408B">
            <w:pPr>
              <w:jc w:val="center"/>
              <w:rPr>
                <w:rFonts w:cs="Arial"/>
                <w:color w:val="auto"/>
                <w:sz w:val="24"/>
              </w:rPr>
            </w:pPr>
          </w:p>
        </w:tc>
        <w:tc>
          <w:tcPr>
            <w:tcW w:w="250" w:type="dxa"/>
            <w:tcBorders>
              <w:bottom w:val="single" w:sz="4" w:space="0" w:color="000000" w:themeColor="text1"/>
            </w:tcBorders>
          </w:tcPr>
          <w:p w14:paraId="650D02D8" w14:textId="77777777" w:rsidR="005A74A6" w:rsidRPr="005D34A6" w:rsidRDefault="005A74A6" w:rsidP="005E408B">
            <w:pPr>
              <w:jc w:val="center"/>
              <w:rPr>
                <w:rFonts w:cs="Arial"/>
                <w:color w:val="auto"/>
                <w:sz w:val="24"/>
              </w:rPr>
            </w:pPr>
          </w:p>
        </w:tc>
        <w:tc>
          <w:tcPr>
            <w:tcW w:w="1276" w:type="dxa"/>
            <w:tcBorders>
              <w:bottom w:val="single" w:sz="4" w:space="0" w:color="000000" w:themeColor="text1"/>
            </w:tcBorders>
          </w:tcPr>
          <w:p w14:paraId="3F32F9BA" w14:textId="77777777" w:rsidR="005A74A6" w:rsidRPr="005D34A6" w:rsidRDefault="005A74A6" w:rsidP="005E408B">
            <w:pPr>
              <w:jc w:val="center"/>
              <w:rPr>
                <w:rFonts w:cs="Arial"/>
                <w:color w:val="auto"/>
                <w:sz w:val="24"/>
              </w:rPr>
            </w:pPr>
          </w:p>
        </w:tc>
        <w:tc>
          <w:tcPr>
            <w:tcW w:w="1688" w:type="dxa"/>
            <w:tcBorders>
              <w:bottom w:val="single" w:sz="4" w:space="0" w:color="000000" w:themeColor="text1"/>
            </w:tcBorders>
          </w:tcPr>
          <w:p w14:paraId="21A32592" w14:textId="77777777" w:rsidR="005A74A6" w:rsidRPr="005D34A6" w:rsidRDefault="005A74A6" w:rsidP="005E408B">
            <w:pPr>
              <w:jc w:val="center"/>
              <w:rPr>
                <w:color w:val="auto"/>
              </w:rPr>
            </w:pPr>
          </w:p>
        </w:tc>
        <w:tc>
          <w:tcPr>
            <w:tcW w:w="1267" w:type="dxa"/>
            <w:tcBorders>
              <w:bottom w:val="single" w:sz="4" w:space="0" w:color="000000" w:themeColor="text1"/>
            </w:tcBorders>
          </w:tcPr>
          <w:p w14:paraId="0AE51315" w14:textId="77777777" w:rsidR="005A74A6" w:rsidRPr="005D34A6" w:rsidRDefault="005A74A6" w:rsidP="005E408B">
            <w:pPr>
              <w:jc w:val="center"/>
              <w:rPr>
                <w:color w:val="auto"/>
              </w:rPr>
            </w:pPr>
          </w:p>
        </w:tc>
        <w:tc>
          <w:tcPr>
            <w:tcW w:w="1270" w:type="dxa"/>
            <w:tcBorders>
              <w:bottom w:val="single" w:sz="4" w:space="0" w:color="000000" w:themeColor="text1"/>
            </w:tcBorders>
          </w:tcPr>
          <w:p w14:paraId="1119B338" w14:textId="77777777" w:rsidR="005A74A6" w:rsidRPr="005D34A6" w:rsidRDefault="005A74A6" w:rsidP="005E408B">
            <w:pPr>
              <w:jc w:val="center"/>
              <w:rPr>
                <w:color w:val="auto"/>
              </w:rPr>
            </w:pPr>
          </w:p>
        </w:tc>
      </w:tr>
      <w:tr w:rsidR="005A74A6" w:rsidRPr="005D34A6" w14:paraId="5814E9DA" w14:textId="77777777" w:rsidTr="005E408B">
        <w:trPr>
          <w:jc w:val="center"/>
        </w:trPr>
        <w:tc>
          <w:tcPr>
            <w:tcW w:w="6663" w:type="dxa"/>
            <w:tcBorders>
              <w:top w:val="single" w:sz="4" w:space="0" w:color="000000" w:themeColor="text1"/>
              <w:bottom w:val="single" w:sz="4" w:space="0" w:color="auto"/>
            </w:tcBorders>
            <w:shd w:val="clear" w:color="auto" w:fill="D9E2F3" w:themeFill="accent1" w:themeFillTint="33"/>
            <w:vAlign w:val="center"/>
          </w:tcPr>
          <w:p w14:paraId="09B62BE2" w14:textId="77777777" w:rsidR="005A74A6" w:rsidRPr="005D34A6" w:rsidRDefault="005A74A6" w:rsidP="005E408B">
            <w:pPr>
              <w:rPr>
                <w:rFonts w:cs="Arial"/>
                <w:color w:val="auto"/>
              </w:rPr>
            </w:pPr>
            <w:r w:rsidRPr="1AD03B25">
              <w:rPr>
                <w:rFonts w:cs="Arial"/>
                <w:b/>
                <w:bCs/>
                <w:color w:val="auto"/>
              </w:rPr>
              <w:t xml:space="preserve">Knowledge and </w:t>
            </w:r>
            <w:proofErr w:type="gramStart"/>
            <w:r w:rsidRPr="1AD03B25">
              <w:rPr>
                <w:rFonts w:cs="Arial"/>
                <w:b/>
                <w:bCs/>
                <w:color w:val="auto"/>
              </w:rPr>
              <w:t>Understanding</w:t>
            </w:r>
            <w:proofErr w:type="gramEnd"/>
          </w:p>
        </w:tc>
        <w:tc>
          <w:tcPr>
            <w:tcW w:w="1134" w:type="dxa"/>
            <w:tcBorders>
              <w:top w:val="single" w:sz="4" w:space="0" w:color="000000" w:themeColor="text1"/>
              <w:bottom w:val="single" w:sz="4" w:space="0" w:color="auto"/>
            </w:tcBorders>
            <w:shd w:val="clear" w:color="auto" w:fill="D9E2F3" w:themeFill="accent1" w:themeFillTint="33"/>
            <w:vAlign w:val="center"/>
          </w:tcPr>
          <w:p w14:paraId="2CBE3141" w14:textId="77777777" w:rsidR="005A74A6" w:rsidRPr="005D34A6" w:rsidRDefault="005A74A6" w:rsidP="005E408B">
            <w:pPr>
              <w:jc w:val="center"/>
              <w:rPr>
                <w:rFonts w:cs="Arial"/>
                <w:color w:val="auto"/>
                <w:sz w:val="24"/>
              </w:rPr>
            </w:pPr>
          </w:p>
        </w:tc>
        <w:tc>
          <w:tcPr>
            <w:tcW w:w="1133" w:type="dxa"/>
            <w:tcBorders>
              <w:top w:val="single" w:sz="4" w:space="0" w:color="000000" w:themeColor="text1"/>
              <w:bottom w:val="single" w:sz="4" w:space="0" w:color="auto"/>
            </w:tcBorders>
            <w:shd w:val="clear" w:color="auto" w:fill="D9E2F3" w:themeFill="accent1" w:themeFillTint="33"/>
            <w:vAlign w:val="center"/>
          </w:tcPr>
          <w:p w14:paraId="17744E47" w14:textId="77777777" w:rsidR="005A74A6" w:rsidRPr="005D34A6" w:rsidRDefault="005A74A6" w:rsidP="005E408B">
            <w:pPr>
              <w:jc w:val="center"/>
              <w:rPr>
                <w:rFonts w:cs="Arial"/>
                <w:color w:val="auto"/>
                <w:sz w:val="24"/>
              </w:rPr>
            </w:pPr>
          </w:p>
        </w:tc>
        <w:tc>
          <w:tcPr>
            <w:tcW w:w="250" w:type="dxa"/>
            <w:tcBorders>
              <w:top w:val="single" w:sz="4" w:space="0" w:color="000000" w:themeColor="text1"/>
              <w:bottom w:val="single" w:sz="4" w:space="0" w:color="auto"/>
            </w:tcBorders>
            <w:shd w:val="clear" w:color="auto" w:fill="D9E2F3" w:themeFill="accent1" w:themeFillTint="33"/>
            <w:vAlign w:val="center"/>
          </w:tcPr>
          <w:p w14:paraId="63EBAE17" w14:textId="77777777" w:rsidR="005A74A6" w:rsidRPr="005D34A6" w:rsidRDefault="005A74A6" w:rsidP="005E408B">
            <w:pPr>
              <w:jc w:val="center"/>
              <w:rPr>
                <w:rFonts w:cs="Arial"/>
                <w:color w:val="auto"/>
                <w:sz w:val="24"/>
              </w:rPr>
            </w:pPr>
          </w:p>
        </w:tc>
        <w:tc>
          <w:tcPr>
            <w:tcW w:w="1276" w:type="dxa"/>
            <w:tcBorders>
              <w:top w:val="single" w:sz="4" w:space="0" w:color="000000" w:themeColor="text1"/>
              <w:bottom w:val="single" w:sz="4" w:space="0" w:color="auto"/>
            </w:tcBorders>
            <w:shd w:val="clear" w:color="auto" w:fill="D9E2F3" w:themeFill="accent1" w:themeFillTint="33"/>
            <w:vAlign w:val="center"/>
          </w:tcPr>
          <w:p w14:paraId="6382A050" w14:textId="77777777" w:rsidR="005A74A6" w:rsidRPr="005D34A6" w:rsidRDefault="005A74A6" w:rsidP="005E408B">
            <w:pPr>
              <w:jc w:val="center"/>
              <w:rPr>
                <w:rFonts w:cs="Arial"/>
                <w:color w:val="auto"/>
                <w:sz w:val="24"/>
              </w:rPr>
            </w:pPr>
          </w:p>
        </w:tc>
        <w:tc>
          <w:tcPr>
            <w:tcW w:w="1688" w:type="dxa"/>
            <w:tcBorders>
              <w:top w:val="single" w:sz="4" w:space="0" w:color="000000" w:themeColor="text1"/>
              <w:bottom w:val="single" w:sz="4" w:space="0" w:color="auto"/>
            </w:tcBorders>
            <w:shd w:val="clear" w:color="auto" w:fill="D9E2F3" w:themeFill="accent1" w:themeFillTint="33"/>
            <w:vAlign w:val="center"/>
          </w:tcPr>
          <w:p w14:paraId="254D15D9" w14:textId="77777777" w:rsidR="005A74A6" w:rsidRPr="005D34A6" w:rsidRDefault="005A74A6" w:rsidP="005E408B">
            <w:pPr>
              <w:jc w:val="center"/>
              <w:rPr>
                <w:rFonts w:cs="Arial"/>
                <w:color w:val="auto"/>
                <w:sz w:val="24"/>
              </w:rPr>
            </w:pPr>
          </w:p>
        </w:tc>
        <w:tc>
          <w:tcPr>
            <w:tcW w:w="1267" w:type="dxa"/>
            <w:tcBorders>
              <w:top w:val="single" w:sz="4" w:space="0" w:color="000000" w:themeColor="text1"/>
              <w:bottom w:val="single" w:sz="4" w:space="0" w:color="auto"/>
            </w:tcBorders>
            <w:shd w:val="clear" w:color="auto" w:fill="D9E2F3" w:themeFill="accent1" w:themeFillTint="33"/>
            <w:vAlign w:val="center"/>
          </w:tcPr>
          <w:p w14:paraId="194BF82E" w14:textId="77777777" w:rsidR="005A74A6" w:rsidRPr="005D34A6" w:rsidRDefault="005A74A6" w:rsidP="005E408B">
            <w:pPr>
              <w:jc w:val="center"/>
              <w:rPr>
                <w:rFonts w:cs="Arial"/>
                <w:color w:val="auto"/>
                <w:sz w:val="24"/>
              </w:rPr>
            </w:pPr>
          </w:p>
        </w:tc>
        <w:tc>
          <w:tcPr>
            <w:tcW w:w="1270" w:type="dxa"/>
            <w:tcBorders>
              <w:top w:val="single" w:sz="4" w:space="0" w:color="000000" w:themeColor="text1"/>
              <w:bottom w:val="single" w:sz="4" w:space="0" w:color="auto"/>
            </w:tcBorders>
            <w:shd w:val="clear" w:color="auto" w:fill="D9E2F3" w:themeFill="accent1" w:themeFillTint="33"/>
            <w:vAlign w:val="center"/>
          </w:tcPr>
          <w:p w14:paraId="127CC818" w14:textId="77777777" w:rsidR="005A74A6" w:rsidRPr="005D34A6" w:rsidRDefault="005A74A6" w:rsidP="005E408B">
            <w:pPr>
              <w:jc w:val="center"/>
              <w:rPr>
                <w:rFonts w:cs="Arial"/>
                <w:color w:val="auto"/>
                <w:sz w:val="24"/>
              </w:rPr>
            </w:pPr>
          </w:p>
        </w:tc>
      </w:tr>
      <w:tr w:rsidR="005A74A6" w:rsidRPr="005D34A6" w14:paraId="00C77161" w14:textId="77777777" w:rsidTr="005E408B">
        <w:trPr>
          <w:jc w:val="center"/>
        </w:trPr>
        <w:tc>
          <w:tcPr>
            <w:tcW w:w="6663" w:type="dxa"/>
            <w:tcBorders>
              <w:bottom w:val="single" w:sz="4" w:space="0" w:color="auto"/>
              <w:right w:val="single" w:sz="4" w:space="0" w:color="auto"/>
            </w:tcBorders>
            <w:vAlign w:val="center"/>
          </w:tcPr>
          <w:p w14:paraId="355C45AF" w14:textId="77777777" w:rsidR="005A74A6" w:rsidRPr="00E41848" w:rsidRDefault="005A74A6" w:rsidP="005E408B">
            <w:pPr>
              <w:pStyle w:val="ListParagraph"/>
              <w:ind w:left="0"/>
              <w:rPr>
                <w:rFonts w:cs="Arial"/>
                <w:color w:val="auto"/>
                <w:sz w:val="18"/>
                <w:szCs w:val="18"/>
              </w:rPr>
            </w:pPr>
          </w:p>
        </w:tc>
        <w:tc>
          <w:tcPr>
            <w:tcW w:w="1134" w:type="dxa"/>
            <w:tcBorders>
              <w:left w:val="single" w:sz="4" w:space="0" w:color="auto"/>
              <w:bottom w:val="single" w:sz="4" w:space="0" w:color="auto"/>
              <w:right w:val="single" w:sz="4" w:space="0" w:color="auto"/>
            </w:tcBorders>
          </w:tcPr>
          <w:p w14:paraId="2FEA1D39" w14:textId="77777777" w:rsidR="005A74A6" w:rsidRDefault="005A74A6" w:rsidP="005E408B">
            <w:pPr>
              <w:jc w:val="center"/>
            </w:pPr>
          </w:p>
        </w:tc>
        <w:tc>
          <w:tcPr>
            <w:tcW w:w="1133" w:type="dxa"/>
            <w:tcBorders>
              <w:left w:val="single" w:sz="4" w:space="0" w:color="auto"/>
              <w:bottom w:val="single" w:sz="4" w:space="0" w:color="auto"/>
              <w:right w:val="single" w:sz="4" w:space="0" w:color="auto"/>
            </w:tcBorders>
            <w:vAlign w:val="center"/>
          </w:tcPr>
          <w:p w14:paraId="436FD498" w14:textId="77777777" w:rsidR="005A74A6" w:rsidRPr="005D34A6" w:rsidRDefault="005A74A6" w:rsidP="005E408B">
            <w:pPr>
              <w:jc w:val="center"/>
              <w:rPr>
                <w:rFonts w:cs="Arial"/>
                <w:color w:val="auto"/>
                <w:sz w:val="24"/>
              </w:rPr>
            </w:pPr>
          </w:p>
        </w:tc>
        <w:tc>
          <w:tcPr>
            <w:tcW w:w="250" w:type="dxa"/>
            <w:tcBorders>
              <w:left w:val="single" w:sz="4" w:space="0" w:color="auto"/>
              <w:bottom w:val="single" w:sz="4" w:space="0" w:color="auto"/>
              <w:right w:val="single" w:sz="4" w:space="0" w:color="auto"/>
            </w:tcBorders>
            <w:vAlign w:val="center"/>
          </w:tcPr>
          <w:p w14:paraId="343BB099" w14:textId="77777777" w:rsidR="005A74A6" w:rsidRPr="005D34A6" w:rsidRDefault="005A74A6" w:rsidP="005E408B">
            <w:pPr>
              <w:jc w:val="cente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70F2AE34" w14:textId="77777777" w:rsidR="005A74A6" w:rsidRPr="005D34A6" w:rsidRDefault="005A74A6" w:rsidP="005E408B">
            <w:pPr>
              <w:jc w:val="center"/>
              <w:rPr>
                <w:color w:val="auto"/>
              </w:rPr>
            </w:pPr>
          </w:p>
        </w:tc>
        <w:tc>
          <w:tcPr>
            <w:tcW w:w="1688" w:type="dxa"/>
            <w:tcBorders>
              <w:left w:val="single" w:sz="4" w:space="0" w:color="auto"/>
              <w:bottom w:val="single" w:sz="4" w:space="0" w:color="auto"/>
              <w:right w:val="single" w:sz="4" w:space="0" w:color="auto"/>
            </w:tcBorders>
            <w:vAlign w:val="center"/>
          </w:tcPr>
          <w:p w14:paraId="2911EBD1" w14:textId="77777777" w:rsidR="005A74A6" w:rsidRPr="005D34A6" w:rsidRDefault="005A74A6" w:rsidP="005E408B">
            <w:pPr>
              <w:jc w:val="center"/>
              <w:rPr>
                <w:color w:val="auto"/>
              </w:rPr>
            </w:pPr>
          </w:p>
        </w:tc>
        <w:tc>
          <w:tcPr>
            <w:tcW w:w="1267" w:type="dxa"/>
            <w:tcBorders>
              <w:left w:val="single" w:sz="4" w:space="0" w:color="auto"/>
              <w:bottom w:val="single" w:sz="4" w:space="0" w:color="auto"/>
              <w:right w:val="single" w:sz="4" w:space="0" w:color="auto"/>
            </w:tcBorders>
            <w:vAlign w:val="center"/>
          </w:tcPr>
          <w:p w14:paraId="2F906C32" w14:textId="77777777" w:rsidR="005A74A6" w:rsidRPr="005D34A6" w:rsidRDefault="005A74A6" w:rsidP="005E408B">
            <w:pPr>
              <w:jc w:val="center"/>
              <w:rPr>
                <w:color w:val="auto"/>
              </w:rPr>
            </w:pPr>
          </w:p>
        </w:tc>
        <w:tc>
          <w:tcPr>
            <w:tcW w:w="1270" w:type="dxa"/>
            <w:tcBorders>
              <w:left w:val="single" w:sz="4" w:space="0" w:color="auto"/>
              <w:bottom w:val="single" w:sz="4" w:space="0" w:color="auto"/>
            </w:tcBorders>
            <w:vAlign w:val="center"/>
          </w:tcPr>
          <w:p w14:paraId="529387A4" w14:textId="77777777" w:rsidR="005A74A6" w:rsidRPr="005D34A6" w:rsidRDefault="005A74A6" w:rsidP="005E408B">
            <w:pPr>
              <w:jc w:val="center"/>
              <w:rPr>
                <w:color w:val="auto"/>
              </w:rPr>
            </w:pPr>
          </w:p>
        </w:tc>
      </w:tr>
      <w:tr w:rsidR="005A74A6" w:rsidRPr="005D34A6" w14:paraId="29BACC0C" w14:textId="77777777" w:rsidTr="005E408B">
        <w:trPr>
          <w:jc w:val="center"/>
        </w:trPr>
        <w:tc>
          <w:tcPr>
            <w:tcW w:w="6663" w:type="dxa"/>
            <w:tcBorders>
              <w:bottom w:val="single" w:sz="4" w:space="0" w:color="auto"/>
              <w:right w:val="single" w:sz="4" w:space="0" w:color="auto"/>
            </w:tcBorders>
          </w:tcPr>
          <w:p w14:paraId="7E553EB2" w14:textId="77777777" w:rsidR="005A74A6" w:rsidRPr="00E41848" w:rsidRDefault="005A74A6" w:rsidP="005E408B">
            <w:pPr>
              <w:rPr>
                <w:rFonts w:cs="Arial"/>
                <w:color w:val="auto"/>
              </w:rPr>
            </w:pPr>
            <w:r w:rsidRPr="009B46F5">
              <w:rPr>
                <w:rFonts w:eastAsia="Arial" w:cs="Arial"/>
                <w:sz w:val="18"/>
                <w:szCs w:val="18"/>
              </w:rPr>
              <w:t>Evidence of undertaking professional development to maintain knowledge and</w:t>
            </w:r>
            <w:r>
              <w:rPr>
                <w:rFonts w:eastAsia="Arial" w:cs="Arial"/>
                <w:sz w:val="18"/>
                <w:szCs w:val="18"/>
              </w:rPr>
              <w:t xml:space="preserve"> professional expertise</w:t>
            </w:r>
            <w:r w:rsidRPr="009B46F5">
              <w:rPr>
                <w:rFonts w:eastAsia="Arial" w:cs="Arial"/>
                <w:sz w:val="18"/>
                <w:szCs w:val="18"/>
              </w:rPr>
              <w:t xml:space="preserve"> </w:t>
            </w:r>
          </w:p>
        </w:tc>
        <w:tc>
          <w:tcPr>
            <w:tcW w:w="1134" w:type="dxa"/>
            <w:tcBorders>
              <w:left w:val="single" w:sz="4" w:space="0" w:color="auto"/>
              <w:bottom w:val="single" w:sz="4" w:space="0" w:color="auto"/>
              <w:right w:val="single" w:sz="4" w:space="0" w:color="auto"/>
            </w:tcBorders>
          </w:tcPr>
          <w:p w14:paraId="2753362B" w14:textId="77777777" w:rsidR="005A74A6" w:rsidRDefault="005A74A6" w:rsidP="005E408B">
            <w:pPr>
              <w:jc w:val="center"/>
            </w:pPr>
          </w:p>
        </w:tc>
        <w:tc>
          <w:tcPr>
            <w:tcW w:w="1133" w:type="dxa"/>
            <w:tcBorders>
              <w:left w:val="single" w:sz="4" w:space="0" w:color="auto"/>
              <w:bottom w:val="single" w:sz="4" w:space="0" w:color="auto"/>
              <w:right w:val="single" w:sz="4" w:space="0" w:color="auto"/>
            </w:tcBorders>
          </w:tcPr>
          <w:p w14:paraId="3E51C63F" w14:textId="77777777" w:rsidR="005A74A6" w:rsidRPr="005D34A6" w:rsidRDefault="005A74A6" w:rsidP="005E408B">
            <w:pPr>
              <w:jc w:val="center"/>
              <w:rPr>
                <w:rFonts w:cs="Arial"/>
                <w:color w:val="auto"/>
                <w:sz w:val="24"/>
              </w:rPr>
            </w:pPr>
            <w:r>
              <w:rPr>
                <w:rFonts w:ascii="Wingdings" w:eastAsia="Wingdings" w:hAnsi="Wingdings" w:cs="Wingdings"/>
              </w:rPr>
              <w:t></w:t>
            </w:r>
            <w:r>
              <w:rPr>
                <w:rFonts w:eastAsia="Arial" w:cs="Arial"/>
              </w:rPr>
              <w:t xml:space="preserve"> </w:t>
            </w:r>
            <w:r>
              <w:rPr>
                <w:rFonts w:eastAsia="Arial" w:cs="Arial"/>
                <w:sz w:val="24"/>
              </w:rPr>
              <w:t xml:space="preserve"> </w:t>
            </w:r>
          </w:p>
        </w:tc>
        <w:tc>
          <w:tcPr>
            <w:tcW w:w="250" w:type="dxa"/>
            <w:tcBorders>
              <w:left w:val="single" w:sz="4" w:space="0" w:color="auto"/>
              <w:bottom w:val="single" w:sz="4" w:space="0" w:color="auto"/>
              <w:right w:val="single" w:sz="4" w:space="0" w:color="auto"/>
            </w:tcBorders>
          </w:tcPr>
          <w:p w14:paraId="622F2252" w14:textId="77777777" w:rsidR="005A74A6" w:rsidRPr="005D34A6" w:rsidRDefault="005A74A6" w:rsidP="005E408B">
            <w:pPr>
              <w:jc w:val="center"/>
              <w:rPr>
                <w:rFonts w:cs="Arial"/>
                <w:color w:val="auto"/>
                <w:sz w:val="24"/>
              </w:rPr>
            </w:pPr>
            <w:r>
              <w:rPr>
                <w:rFonts w:eastAsia="Arial" w:cs="Arial"/>
                <w:sz w:val="24"/>
              </w:rPr>
              <w:t xml:space="preserve"> </w:t>
            </w:r>
          </w:p>
        </w:tc>
        <w:tc>
          <w:tcPr>
            <w:tcW w:w="1276" w:type="dxa"/>
            <w:tcBorders>
              <w:left w:val="single" w:sz="4" w:space="0" w:color="auto"/>
              <w:bottom w:val="single" w:sz="4" w:space="0" w:color="auto"/>
              <w:right w:val="single" w:sz="4" w:space="0" w:color="auto"/>
            </w:tcBorders>
          </w:tcPr>
          <w:p w14:paraId="45448FE9" w14:textId="77777777" w:rsidR="005A74A6" w:rsidRPr="005D34A6" w:rsidRDefault="005A74A6" w:rsidP="005E408B">
            <w:pPr>
              <w:jc w:val="center"/>
              <w:rPr>
                <w:color w:val="auto"/>
              </w:rPr>
            </w:pPr>
            <w:r>
              <w:rPr>
                <w:rFonts w:eastAsia="Arial" w:cs="Arial"/>
              </w:rPr>
              <w:t xml:space="preserve"> </w:t>
            </w:r>
          </w:p>
        </w:tc>
        <w:tc>
          <w:tcPr>
            <w:tcW w:w="1688" w:type="dxa"/>
            <w:tcBorders>
              <w:left w:val="single" w:sz="4" w:space="0" w:color="auto"/>
              <w:bottom w:val="single" w:sz="4" w:space="0" w:color="auto"/>
              <w:right w:val="single" w:sz="4" w:space="0" w:color="auto"/>
            </w:tcBorders>
          </w:tcPr>
          <w:p w14:paraId="7251BB9A" w14:textId="77777777" w:rsidR="005A74A6" w:rsidRPr="005D34A6" w:rsidRDefault="005A74A6" w:rsidP="005E408B">
            <w:pPr>
              <w:jc w:val="center"/>
              <w:rPr>
                <w:color w:val="auto"/>
              </w:rPr>
            </w:pPr>
            <w:r>
              <w:rPr>
                <w:rFonts w:ascii="Wingdings" w:eastAsia="Wingdings" w:hAnsi="Wingdings" w:cs="Wingdings"/>
              </w:rPr>
              <w:t></w:t>
            </w:r>
            <w:r>
              <w:rPr>
                <w:rFonts w:eastAsia="Arial" w:cs="Arial"/>
              </w:rPr>
              <w:t xml:space="preserve"> </w:t>
            </w:r>
          </w:p>
        </w:tc>
        <w:tc>
          <w:tcPr>
            <w:tcW w:w="1267" w:type="dxa"/>
            <w:tcBorders>
              <w:left w:val="single" w:sz="4" w:space="0" w:color="auto"/>
              <w:bottom w:val="single" w:sz="4" w:space="0" w:color="auto"/>
              <w:right w:val="single" w:sz="4" w:space="0" w:color="auto"/>
            </w:tcBorders>
          </w:tcPr>
          <w:p w14:paraId="4496FA9B" w14:textId="77777777" w:rsidR="005A74A6" w:rsidRPr="005D34A6" w:rsidRDefault="005A74A6" w:rsidP="005E408B">
            <w:pPr>
              <w:jc w:val="center"/>
              <w:rPr>
                <w:color w:val="auto"/>
              </w:rPr>
            </w:pPr>
            <w:r>
              <w:rPr>
                <w:rFonts w:eastAsia="Arial" w:cs="Arial"/>
              </w:rPr>
              <w:t xml:space="preserve"> </w:t>
            </w:r>
            <w:r>
              <w:rPr>
                <w:rFonts w:ascii="Wingdings" w:eastAsia="Wingdings" w:hAnsi="Wingdings" w:cs="Wingdings"/>
              </w:rPr>
              <w:t></w:t>
            </w:r>
          </w:p>
        </w:tc>
        <w:tc>
          <w:tcPr>
            <w:tcW w:w="1270" w:type="dxa"/>
            <w:tcBorders>
              <w:left w:val="single" w:sz="4" w:space="0" w:color="auto"/>
              <w:bottom w:val="single" w:sz="4" w:space="0" w:color="auto"/>
            </w:tcBorders>
          </w:tcPr>
          <w:p w14:paraId="6F18E94B" w14:textId="77777777" w:rsidR="005A74A6" w:rsidRPr="005D34A6" w:rsidRDefault="005A74A6" w:rsidP="005E408B">
            <w:pPr>
              <w:jc w:val="center"/>
              <w:rPr>
                <w:color w:val="auto"/>
              </w:rPr>
            </w:pPr>
            <w:r>
              <w:rPr>
                <w:rFonts w:ascii="Wingdings" w:eastAsia="Wingdings" w:hAnsi="Wingdings" w:cs="Wingdings"/>
              </w:rPr>
              <w:t></w:t>
            </w:r>
            <w:r>
              <w:rPr>
                <w:rFonts w:eastAsia="Arial" w:cs="Arial"/>
              </w:rPr>
              <w:t xml:space="preserve"> </w:t>
            </w:r>
          </w:p>
        </w:tc>
      </w:tr>
      <w:tr w:rsidR="005A74A6" w:rsidRPr="005D34A6" w14:paraId="1474C061" w14:textId="77777777" w:rsidTr="005E408B">
        <w:trPr>
          <w:jc w:val="center"/>
        </w:trPr>
        <w:tc>
          <w:tcPr>
            <w:tcW w:w="6663" w:type="dxa"/>
            <w:tcBorders>
              <w:bottom w:val="single" w:sz="4" w:space="0" w:color="auto"/>
              <w:right w:val="single" w:sz="4" w:space="0" w:color="auto"/>
            </w:tcBorders>
          </w:tcPr>
          <w:p w14:paraId="7E32AE1D" w14:textId="77777777" w:rsidR="005A74A6" w:rsidRPr="00E41848" w:rsidRDefault="005A74A6" w:rsidP="005E408B">
            <w:pPr>
              <w:pStyle w:val="ListParagraph"/>
              <w:ind w:left="0"/>
              <w:rPr>
                <w:rFonts w:cs="Arial"/>
                <w:color w:val="auto"/>
                <w:sz w:val="18"/>
                <w:szCs w:val="18"/>
              </w:rPr>
            </w:pPr>
            <w:r w:rsidRPr="009B46F5">
              <w:rPr>
                <w:rFonts w:eastAsia="Arial" w:cs="Arial"/>
                <w:sz w:val="18"/>
                <w:szCs w:val="18"/>
              </w:rPr>
              <w:t>Creating inclusive learning experiences by applying knowledge of special educational needs, disabilities or vulnerable learners</w:t>
            </w:r>
          </w:p>
        </w:tc>
        <w:tc>
          <w:tcPr>
            <w:tcW w:w="1134" w:type="dxa"/>
            <w:tcBorders>
              <w:left w:val="single" w:sz="4" w:space="0" w:color="auto"/>
              <w:bottom w:val="single" w:sz="4" w:space="0" w:color="auto"/>
              <w:right w:val="single" w:sz="4" w:space="0" w:color="auto"/>
            </w:tcBorders>
          </w:tcPr>
          <w:p w14:paraId="794E92DB" w14:textId="77777777" w:rsidR="005A74A6" w:rsidRDefault="005A74A6" w:rsidP="005E408B">
            <w:pPr>
              <w:jc w:val="center"/>
            </w:pPr>
          </w:p>
        </w:tc>
        <w:tc>
          <w:tcPr>
            <w:tcW w:w="1133" w:type="dxa"/>
            <w:tcBorders>
              <w:left w:val="single" w:sz="4" w:space="0" w:color="auto"/>
              <w:bottom w:val="single" w:sz="4" w:space="0" w:color="auto"/>
              <w:right w:val="single" w:sz="4" w:space="0" w:color="auto"/>
            </w:tcBorders>
          </w:tcPr>
          <w:p w14:paraId="5664D35E" w14:textId="77777777" w:rsidR="005A74A6" w:rsidRPr="005D34A6" w:rsidRDefault="005A74A6" w:rsidP="005E408B">
            <w:pPr>
              <w:jc w:val="center"/>
              <w:rPr>
                <w:rFonts w:cs="Arial"/>
                <w:color w:val="auto"/>
                <w:sz w:val="24"/>
              </w:rPr>
            </w:pPr>
            <w:r>
              <w:rPr>
                <w:rFonts w:ascii="Wingdings" w:eastAsia="Wingdings" w:hAnsi="Wingdings" w:cs="Wingdings"/>
              </w:rPr>
              <w:t></w:t>
            </w:r>
          </w:p>
        </w:tc>
        <w:tc>
          <w:tcPr>
            <w:tcW w:w="250" w:type="dxa"/>
            <w:tcBorders>
              <w:left w:val="single" w:sz="4" w:space="0" w:color="auto"/>
              <w:bottom w:val="single" w:sz="4" w:space="0" w:color="auto"/>
              <w:right w:val="single" w:sz="4" w:space="0" w:color="auto"/>
            </w:tcBorders>
          </w:tcPr>
          <w:p w14:paraId="750DA811" w14:textId="77777777" w:rsidR="005A74A6" w:rsidRPr="005D34A6" w:rsidRDefault="005A74A6" w:rsidP="005E408B">
            <w:pPr>
              <w:jc w:val="center"/>
              <w:rPr>
                <w:rFonts w:cs="Arial"/>
                <w:color w:val="auto"/>
                <w:sz w:val="24"/>
              </w:rPr>
            </w:pPr>
          </w:p>
        </w:tc>
        <w:tc>
          <w:tcPr>
            <w:tcW w:w="1276" w:type="dxa"/>
            <w:tcBorders>
              <w:left w:val="single" w:sz="4" w:space="0" w:color="auto"/>
              <w:bottom w:val="single" w:sz="4" w:space="0" w:color="auto"/>
              <w:right w:val="single" w:sz="4" w:space="0" w:color="auto"/>
            </w:tcBorders>
          </w:tcPr>
          <w:p w14:paraId="27F59C19" w14:textId="77777777" w:rsidR="005A74A6" w:rsidRPr="005D34A6" w:rsidRDefault="005A74A6" w:rsidP="005E408B">
            <w:pPr>
              <w:jc w:val="center"/>
              <w:rPr>
                <w:color w:val="auto"/>
              </w:rPr>
            </w:pPr>
          </w:p>
        </w:tc>
        <w:tc>
          <w:tcPr>
            <w:tcW w:w="1688" w:type="dxa"/>
            <w:tcBorders>
              <w:left w:val="single" w:sz="4" w:space="0" w:color="auto"/>
              <w:bottom w:val="single" w:sz="4" w:space="0" w:color="auto"/>
              <w:right w:val="single" w:sz="4" w:space="0" w:color="auto"/>
            </w:tcBorders>
          </w:tcPr>
          <w:p w14:paraId="147231BE" w14:textId="77777777" w:rsidR="005A74A6" w:rsidRPr="005D34A6" w:rsidRDefault="005A74A6" w:rsidP="005E408B">
            <w:pPr>
              <w:jc w:val="center"/>
              <w:rPr>
                <w:color w:val="auto"/>
              </w:rPr>
            </w:pPr>
            <w:r>
              <w:rPr>
                <w:rFonts w:ascii="Wingdings" w:eastAsia="Wingdings" w:hAnsi="Wingdings" w:cs="Wingdings"/>
              </w:rPr>
              <w:t></w:t>
            </w:r>
          </w:p>
        </w:tc>
        <w:tc>
          <w:tcPr>
            <w:tcW w:w="1267" w:type="dxa"/>
            <w:tcBorders>
              <w:left w:val="single" w:sz="4" w:space="0" w:color="auto"/>
              <w:bottom w:val="single" w:sz="4" w:space="0" w:color="auto"/>
              <w:right w:val="single" w:sz="4" w:space="0" w:color="auto"/>
            </w:tcBorders>
          </w:tcPr>
          <w:p w14:paraId="7BEB0483" w14:textId="77777777" w:rsidR="005A74A6" w:rsidRPr="005D34A6" w:rsidRDefault="005A74A6" w:rsidP="005E408B">
            <w:pPr>
              <w:jc w:val="center"/>
              <w:rPr>
                <w:color w:val="auto"/>
              </w:rPr>
            </w:pPr>
          </w:p>
        </w:tc>
        <w:tc>
          <w:tcPr>
            <w:tcW w:w="1270" w:type="dxa"/>
            <w:tcBorders>
              <w:left w:val="single" w:sz="4" w:space="0" w:color="auto"/>
              <w:bottom w:val="single" w:sz="4" w:space="0" w:color="auto"/>
            </w:tcBorders>
          </w:tcPr>
          <w:p w14:paraId="0219022A" w14:textId="77777777" w:rsidR="005A74A6" w:rsidRPr="005D34A6" w:rsidRDefault="005A74A6" w:rsidP="005E408B">
            <w:pPr>
              <w:jc w:val="center"/>
              <w:rPr>
                <w:color w:val="auto"/>
              </w:rPr>
            </w:pPr>
            <w:r>
              <w:rPr>
                <w:rFonts w:ascii="Wingdings" w:eastAsia="Wingdings" w:hAnsi="Wingdings" w:cs="Wingdings"/>
              </w:rPr>
              <w:t></w:t>
            </w:r>
          </w:p>
        </w:tc>
      </w:tr>
      <w:tr w:rsidR="005A74A6" w:rsidRPr="005D34A6" w14:paraId="122246B8" w14:textId="77777777" w:rsidTr="005E408B">
        <w:trPr>
          <w:jc w:val="center"/>
        </w:trPr>
        <w:tc>
          <w:tcPr>
            <w:tcW w:w="6663" w:type="dxa"/>
            <w:tcBorders>
              <w:bottom w:val="single" w:sz="4" w:space="0" w:color="auto"/>
              <w:right w:val="single" w:sz="4" w:space="0" w:color="auto"/>
            </w:tcBorders>
          </w:tcPr>
          <w:p w14:paraId="5E0508C7" w14:textId="77777777" w:rsidR="005A74A6" w:rsidRPr="00E41848" w:rsidRDefault="005A74A6" w:rsidP="005E408B">
            <w:pPr>
              <w:pStyle w:val="ListParagraph"/>
              <w:ind w:left="0"/>
              <w:rPr>
                <w:rFonts w:cs="Arial"/>
                <w:color w:val="auto"/>
                <w:sz w:val="18"/>
                <w:szCs w:val="18"/>
              </w:rPr>
            </w:pPr>
            <w:r>
              <w:rPr>
                <w:rFonts w:eastAsia="Arial" w:cs="Arial"/>
                <w:sz w:val="18"/>
                <w:szCs w:val="18"/>
              </w:rPr>
              <w:t>Providing support for</w:t>
            </w:r>
            <w:r w:rsidRPr="009B46F5">
              <w:rPr>
                <w:rFonts w:eastAsia="Arial" w:cs="Arial"/>
                <w:sz w:val="18"/>
                <w:szCs w:val="18"/>
              </w:rPr>
              <w:t xml:space="preserve"> students’ numeracy, literacy and wider employability skills</w:t>
            </w:r>
          </w:p>
        </w:tc>
        <w:tc>
          <w:tcPr>
            <w:tcW w:w="1134" w:type="dxa"/>
            <w:tcBorders>
              <w:left w:val="single" w:sz="4" w:space="0" w:color="auto"/>
              <w:bottom w:val="single" w:sz="4" w:space="0" w:color="auto"/>
              <w:right w:val="single" w:sz="4" w:space="0" w:color="auto"/>
            </w:tcBorders>
          </w:tcPr>
          <w:p w14:paraId="022EAC57" w14:textId="77777777" w:rsidR="005A74A6" w:rsidRDefault="005A74A6" w:rsidP="005E408B">
            <w:pPr>
              <w:jc w:val="center"/>
            </w:pPr>
            <w:r>
              <w:rPr>
                <w:rFonts w:ascii="Wingdings" w:eastAsia="Wingdings" w:hAnsi="Wingdings" w:cs="Wingdings"/>
              </w:rPr>
              <w:t></w:t>
            </w:r>
          </w:p>
        </w:tc>
        <w:tc>
          <w:tcPr>
            <w:tcW w:w="1133" w:type="dxa"/>
            <w:tcBorders>
              <w:left w:val="single" w:sz="4" w:space="0" w:color="auto"/>
              <w:bottom w:val="single" w:sz="4" w:space="0" w:color="auto"/>
              <w:right w:val="single" w:sz="4" w:space="0" w:color="auto"/>
            </w:tcBorders>
          </w:tcPr>
          <w:p w14:paraId="53962440" w14:textId="77777777" w:rsidR="005A74A6" w:rsidRPr="005D34A6" w:rsidRDefault="005A74A6" w:rsidP="005E408B">
            <w:pPr>
              <w:jc w:val="center"/>
              <w:rPr>
                <w:rFonts w:cs="Arial"/>
                <w:color w:val="auto"/>
                <w:sz w:val="24"/>
              </w:rPr>
            </w:pPr>
          </w:p>
        </w:tc>
        <w:tc>
          <w:tcPr>
            <w:tcW w:w="250" w:type="dxa"/>
            <w:tcBorders>
              <w:left w:val="single" w:sz="4" w:space="0" w:color="auto"/>
              <w:bottom w:val="single" w:sz="4" w:space="0" w:color="auto"/>
              <w:right w:val="single" w:sz="4" w:space="0" w:color="auto"/>
            </w:tcBorders>
          </w:tcPr>
          <w:p w14:paraId="41F99042" w14:textId="77777777" w:rsidR="005A74A6" w:rsidRPr="005D34A6" w:rsidRDefault="005A74A6" w:rsidP="005E408B">
            <w:pPr>
              <w:jc w:val="center"/>
              <w:rPr>
                <w:rFonts w:cs="Arial"/>
                <w:color w:val="auto"/>
                <w:sz w:val="24"/>
              </w:rPr>
            </w:pPr>
          </w:p>
        </w:tc>
        <w:tc>
          <w:tcPr>
            <w:tcW w:w="1276" w:type="dxa"/>
            <w:tcBorders>
              <w:left w:val="single" w:sz="4" w:space="0" w:color="auto"/>
              <w:bottom w:val="single" w:sz="4" w:space="0" w:color="auto"/>
              <w:right w:val="single" w:sz="4" w:space="0" w:color="auto"/>
            </w:tcBorders>
          </w:tcPr>
          <w:p w14:paraId="1E1FF8C3" w14:textId="77777777" w:rsidR="005A74A6" w:rsidRPr="005D34A6" w:rsidRDefault="005A74A6" w:rsidP="005E408B">
            <w:pPr>
              <w:jc w:val="center"/>
              <w:rPr>
                <w:color w:val="auto"/>
              </w:rPr>
            </w:pPr>
          </w:p>
        </w:tc>
        <w:tc>
          <w:tcPr>
            <w:tcW w:w="1688" w:type="dxa"/>
            <w:tcBorders>
              <w:left w:val="single" w:sz="4" w:space="0" w:color="auto"/>
              <w:bottom w:val="single" w:sz="4" w:space="0" w:color="auto"/>
              <w:right w:val="single" w:sz="4" w:space="0" w:color="auto"/>
            </w:tcBorders>
          </w:tcPr>
          <w:p w14:paraId="4B9720F0" w14:textId="77777777" w:rsidR="005A74A6" w:rsidRPr="005D34A6" w:rsidRDefault="005A74A6" w:rsidP="005E408B">
            <w:pPr>
              <w:jc w:val="center"/>
              <w:rPr>
                <w:color w:val="auto"/>
              </w:rPr>
            </w:pPr>
            <w:r>
              <w:rPr>
                <w:rFonts w:ascii="Wingdings" w:eastAsia="Wingdings" w:hAnsi="Wingdings" w:cs="Wingdings"/>
              </w:rPr>
              <w:t></w:t>
            </w:r>
          </w:p>
        </w:tc>
        <w:tc>
          <w:tcPr>
            <w:tcW w:w="1267" w:type="dxa"/>
            <w:tcBorders>
              <w:left w:val="single" w:sz="4" w:space="0" w:color="auto"/>
              <w:bottom w:val="single" w:sz="4" w:space="0" w:color="auto"/>
              <w:right w:val="single" w:sz="4" w:space="0" w:color="auto"/>
            </w:tcBorders>
          </w:tcPr>
          <w:p w14:paraId="7FD777B1" w14:textId="77777777" w:rsidR="005A74A6" w:rsidRPr="005D34A6" w:rsidRDefault="005A74A6" w:rsidP="005E408B">
            <w:pPr>
              <w:jc w:val="center"/>
              <w:rPr>
                <w:color w:val="auto"/>
              </w:rPr>
            </w:pPr>
            <w:r>
              <w:rPr>
                <w:rFonts w:ascii="Wingdings" w:eastAsia="Wingdings" w:hAnsi="Wingdings" w:cs="Wingdings"/>
              </w:rPr>
              <w:t></w:t>
            </w:r>
          </w:p>
        </w:tc>
        <w:tc>
          <w:tcPr>
            <w:tcW w:w="1270" w:type="dxa"/>
            <w:tcBorders>
              <w:left w:val="single" w:sz="4" w:space="0" w:color="auto"/>
              <w:bottom w:val="single" w:sz="4" w:space="0" w:color="auto"/>
            </w:tcBorders>
          </w:tcPr>
          <w:p w14:paraId="0817BFB5" w14:textId="77777777" w:rsidR="005A74A6" w:rsidRPr="005D34A6" w:rsidRDefault="005A74A6" w:rsidP="005E408B">
            <w:pPr>
              <w:jc w:val="center"/>
              <w:rPr>
                <w:color w:val="auto"/>
              </w:rPr>
            </w:pPr>
            <w:r>
              <w:rPr>
                <w:rFonts w:ascii="Wingdings" w:eastAsia="Wingdings" w:hAnsi="Wingdings" w:cs="Wingdings"/>
              </w:rPr>
              <w:t></w:t>
            </w:r>
          </w:p>
        </w:tc>
      </w:tr>
      <w:tr w:rsidR="005A74A6" w:rsidRPr="005D34A6" w14:paraId="4DB29026" w14:textId="77777777" w:rsidTr="005E408B">
        <w:trPr>
          <w:jc w:val="center"/>
        </w:trPr>
        <w:tc>
          <w:tcPr>
            <w:tcW w:w="6663" w:type="dxa"/>
            <w:tcBorders>
              <w:bottom w:val="single" w:sz="4" w:space="0" w:color="auto"/>
              <w:right w:val="single" w:sz="4" w:space="0" w:color="auto"/>
            </w:tcBorders>
          </w:tcPr>
          <w:p w14:paraId="47FFAAA7" w14:textId="77777777" w:rsidR="005A74A6" w:rsidRPr="00E41848" w:rsidRDefault="005A74A6" w:rsidP="005E408B">
            <w:pPr>
              <w:pStyle w:val="ListParagraph"/>
              <w:ind w:left="0"/>
              <w:rPr>
                <w:rFonts w:cs="Arial"/>
                <w:color w:val="auto"/>
                <w:sz w:val="18"/>
                <w:szCs w:val="18"/>
              </w:rPr>
            </w:pPr>
            <w:r>
              <w:rPr>
                <w:rFonts w:eastAsia="Arial" w:cs="Arial"/>
                <w:sz w:val="18"/>
                <w:szCs w:val="18"/>
              </w:rPr>
              <w:t>Support the importance of</w:t>
            </w:r>
            <w:r w:rsidRPr="009B46F5">
              <w:rPr>
                <w:rFonts w:eastAsia="Arial" w:cs="Arial"/>
                <w:sz w:val="18"/>
                <w:szCs w:val="18"/>
              </w:rPr>
              <w:t xml:space="preserve"> digital skill development with learners</w:t>
            </w:r>
          </w:p>
        </w:tc>
        <w:tc>
          <w:tcPr>
            <w:tcW w:w="1134" w:type="dxa"/>
            <w:tcBorders>
              <w:left w:val="single" w:sz="4" w:space="0" w:color="auto"/>
              <w:bottom w:val="single" w:sz="4" w:space="0" w:color="auto"/>
              <w:right w:val="single" w:sz="4" w:space="0" w:color="auto"/>
            </w:tcBorders>
          </w:tcPr>
          <w:p w14:paraId="3642B025" w14:textId="77777777" w:rsidR="005A74A6" w:rsidRDefault="005A74A6" w:rsidP="005E408B">
            <w:pPr>
              <w:jc w:val="center"/>
            </w:pPr>
          </w:p>
        </w:tc>
        <w:tc>
          <w:tcPr>
            <w:tcW w:w="1133" w:type="dxa"/>
            <w:tcBorders>
              <w:left w:val="single" w:sz="4" w:space="0" w:color="auto"/>
              <w:bottom w:val="single" w:sz="4" w:space="0" w:color="auto"/>
              <w:right w:val="single" w:sz="4" w:space="0" w:color="auto"/>
            </w:tcBorders>
          </w:tcPr>
          <w:p w14:paraId="376C4F5D" w14:textId="77777777" w:rsidR="005A74A6" w:rsidRPr="005D34A6" w:rsidRDefault="005A74A6" w:rsidP="005E408B">
            <w:pPr>
              <w:jc w:val="center"/>
              <w:rPr>
                <w:rFonts w:cs="Arial"/>
                <w:color w:val="auto"/>
                <w:sz w:val="24"/>
              </w:rPr>
            </w:pPr>
            <w:r>
              <w:rPr>
                <w:rFonts w:ascii="Wingdings" w:eastAsia="Wingdings" w:hAnsi="Wingdings" w:cs="Wingdings"/>
              </w:rPr>
              <w:t></w:t>
            </w:r>
          </w:p>
        </w:tc>
        <w:tc>
          <w:tcPr>
            <w:tcW w:w="250" w:type="dxa"/>
            <w:tcBorders>
              <w:left w:val="single" w:sz="4" w:space="0" w:color="auto"/>
              <w:bottom w:val="single" w:sz="4" w:space="0" w:color="auto"/>
              <w:right w:val="single" w:sz="4" w:space="0" w:color="auto"/>
            </w:tcBorders>
          </w:tcPr>
          <w:p w14:paraId="512D670B" w14:textId="77777777" w:rsidR="005A74A6" w:rsidRPr="005D34A6" w:rsidRDefault="005A74A6" w:rsidP="005E408B">
            <w:pPr>
              <w:jc w:val="center"/>
              <w:rPr>
                <w:rFonts w:cs="Arial"/>
                <w:color w:val="auto"/>
                <w:sz w:val="24"/>
              </w:rPr>
            </w:pPr>
          </w:p>
        </w:tc>
        <w:tc>
          <w:tcPr>
            <w:tcW w:w="1276" w:type="dxa"/>
            <w:tcBorders>
              <w:left w:val="single" w:sz="4" w:space="0" w:color="auto"/>
              <w:bottom w:val="single" w:sz="4" w:space="0" w:color="auto"/>
              <w:right w:val="single" w:sz="4" w:space="0" w:color="auto"/>
            </w:tcBorders>
          </w:tcPr>
          <w:p w14:paraId="55D6FD0B" w14:textId="77777777" w:rsidR="005A74A6" w:rsidRPr="005D34A6" w:rsidRDefault="005A74A6" w:rsidP="005E408B">
            <w:pPr>
              <w:jc w:val="center"/>
              <w:rPr>
                <w:color w:val="auto"/>
              </w:rPr>
            </w:pPr>
          </w:p>
        </w:tc>
        <w:tc>
          <w:tcPr>
            <w:tcW w:w="1688" w:type="dxa"/>
            <w:tcBorders>
              <w:left w:val="single" w:sz="4" w:space="0" w:color="auto"/>
              <w:bottom w:val="single" w:sz="4" w:space="0" w:color="auto"/>
              <w:right w:val="single" w:sz="4" w:space="0" w:color="auto"/>
            </w:tcBorders>
          </w:tcPr>
          <w:p w14:paraId="33B665FD" w14:textId="77777777" w:rsidR="005A74A6" w:rsidRPr="005D34A6" w:rsidRDefault="005A74A6" w:rsidP="005E408B">
            <w:pPr>
              <w:jc w:val="center"/>
              <w:rPr>
                <w:color w:val="auto"/>
              </w:rPr>
            </w:pPr>
            <w:r>
              <w:rPr>
                <w:rFonts w:ascii="Wingdings" w:eastAsia="Wingdings" w:hAnsi="Wingdings" w:cs="Wingdings"/>
              </w:rPr>
              <w:t></w:t>
            </w:r>
          </w:p>
        </w:tc>
        <w:tc>
          <w:tcPr>
            <w:tcW w:w="1267" w:type="dxa"/>
            <w:tcBorders>
              <w:left w:val="single" w:sz="4" w:space="0" w:color="auto"/>
              <w:bottom w:val="single" w:sz="4" w:space="0" w:color="auto"/>
              <w:right w:val="single" w:sz="4" w:space="0" w:color="auto"/>
            </w:tcBorders>
          </w:tcPr>
          <w:p w14:paraId="77737053" w14:textId="77777777" w:rsidR="005A74A6" w:rsidRPr="005D34A6" w:rsidRDefault="005A74A6" w:rsidP="005E408B">
            <w:pPr>
              <w:jc w:val="center"/>
              <w:rPr>
                <w:color w:val="auto"/>
              </w:rPr>
            </w:pPr>
          </w:p>
        </w:tc>
        <w:tc>
          <w:tcPr>
            <w:tcW w:w="1270" w:type="dxa"/>
            <w:tcBorders>
              <w:left w:val="single" w:sz="4" w:space="0" w:color="auto"/>
              <w:bottom w:val="single" w:sz="4" w:space="0" w:color="auto"/>
            </w:tcBorders>
          </w:tcPr>
          <w:p w14:paraId="22A9230E" w14:textId="77777777" w:rsidR="005A74A6" w:rsidRPr="005D34A6" w:rsidRDefault="005A74A6" w:rsidP="005E408B">
            <w:pPr>
              <w:jc w:val="center"/>
              <w:rPr>
                <w:color w:val="auto"/>
              </w:rPr>
            </w:pPr>
            <w:r>
              <w:rPr>
                <w:rFonts w:ascii="Wingdings" w:eastAsia="Wingdings" w:hAnsi="Wingdings" w:cs="Wingdings"/>
              </w:rPr>
              <w:t></w:t>
            </w:r>
          </w:p>
        </w:tc>
      </w:tr>
      <w:tr w:rsidR="005A74A6" w:rsidRPr="005D34A6" w14:paraId="0E6CE244" w14:textId="77777777" w:rsidTr="005E408B">
        <w:trPr>
          <w:jc w:val="center"/>
        </w:trPr>
        <w:tc>
          <w:tcPr>
            <w:tcW w:w="6663" w:type="dxa"/>
            <w:tcBorders>
              <w:bottom w:val="single" w:sz="4" w:space="0" w:color="auto"/>
              <w:right w:val="single" w:sz="4" w:space="0" w:color="auto"/>
            </w:tcBorders>
          </w:tcPr>
          <w:p w14:paraId="5650E742" w14:textId="77777777" w:rsidR="005A74A6" w:rsidRPr="00E41848" w:rsidRDefault="005A74A6" w:rsidP="005E408B">
            <w:pPr>
              <w:pStyle w:val="ListParagraph"/>
              <w:ind w:left="0"/>
              <w:rPr>
                <w:rFonts w:cs="Arial"/>
                <w:color w:val="auto"/>
                <w:sz w:val="18"/>
                <w:szCs w:val="18"/>
              </w:rPr>
            </w:pPr>
            <w:r>
              <w:rPr>
                <w:sz w:val="18"/>
              </w:rPr>
              <w:t>An understanding of the issues and barriers that relate to learners and thus impact their education and personal wellbeing</w:t>
            </w:r>
          </w:p>
        </w:tc>
        <w:tc>
          <w:tcPr>
            <w:tcW w:w="1134" w:type="dxa"/>
            <w:tcBorders>
              <w:left w:val="single" w:sz="4" w:space="0" w:color="auto"/>
              <w:bottom w:val="single" w:sz="4" w:space="0" w:color="auto"/>
              <w:right w:val="single" w:sz="4" w:space="0" w:color="auto"/>
            </w:tcBorders>
          </w:tcPr>
          <w:p w14:paraId="78C4A691" w14:textId="77777777" w:rsidR="005A74A6" w:rsidRDefault="005A74A6" w:rsidP="005E408B">
            <w:pPr>
              <w:jc w:val="center"/>
            </w:pPr>
            <w:r>
              <w:rPr>
                <w:rFonts w:ascii="Wingdings" w:eastAsia="Wingdings" w:hAnsi="Wingdings" w:cs="Wingdings"/>
              </w:rPr>
              <w:t></w:t>
            </w:r>
            <w:r>
              <w:rPr>
                <w:rFonts w:eastAsia="Arial" w:cs="Arial"/>
                <w:sz w:val="24"/>
              </w:rPr>
              <w:t xml:space="preserve"> </w:t>
            </w:r>
            <w:r>
              <w:rPr>
                <w:rFonts w:eastAsia="Arial" w:cs="Arial"/>
              </w:rPr>
              <w:t xml:space="preserve"> </w:t>
            </w:r>
          </w:p>
        </w:tc>
        <w:tc>
          <w:tcPr>
            <w:tcW w:w="1133" w:type="dxa"/>
            <w:tcBorders>
              <w:left w:val="single" w:sz="4" w:space="0" w:color="auto"/>
              <w:bottom w:val="single" w:sz="4" w:space="0" w:color="auto"/>
              <w:right w:val="single" w:sz="4" w:space="0" w:color="auto"/>
            </w:tcBorders>
          </w:tcPr>
          <w:p w14:paraId="2B36EF7B" w14:textId="77777777" w:rsidR="005A74A6" w:rsidRPr="005D34A6" w:rsidRDefault="005A74A6" w:rsidP="005E408B">
            <w:pPr>
              <w:jc w:val="center"/>
              <w:rPr>
                <w:rFonts w:cs="Arial"/>
                <w:color w:val="auto"/>
                <w:sz w:val="24"/>
              </w:rPr>
            </w:pPr>
          </w:p>
        </w:tc>
        <w:tc>
          <w:tcPr>
            <w:tcW w:w="250" w:type="dxa"/>
            <w:tcBorders>
              <w:left w:val="single" w:sz="4" w:space="0" w:color="auto"/>
              <w:bottom w:val="single" w:sz="4" w:space="0" w:color="auto"/>
              <w:right w:val="single" w:sz="4" w:space="0" w:color="auto"/>
            </w:tcBorders>
          </w:tcPr>
          <w:p w14:paraId="758DFD40" w14:textId="77777777" w:rsidR="005A74A6" w:rsidRPr="005D34A6" w:rsidRDefault="005A74A6" w:rsidP="005E408B">
            <w:pPr>
              <w:jc w:val="center"/>
              <w:rPr>
                <w:rFonts w:cs="Arial"/>
                <w:color w:val="auto"/>
                <w:sz w:val="24"/>
              </w:rPr>
            </w:pPr>
            <w:r>
              <w:rPr>
                <w:rFonts w:eastAsia="Arial" w:cs="Arial"/>
                <w:sz w:val="24"/>
              </w:rPr>
              <w:t xml:space="preserve"> </w:t>
            </w:r>
          </w:p>
        </w:tc>
        <w:tc>
          <w:tcPr>
            <w:tcW w:w="1276" w:type="dxa"/>
            <w:tcBorders>
              <w:left w:val="single" w:sz="4" w:space="0" w:color="auto"/>
              <w:bottom w:val="single" w:sz="4" w:space="0" w:color="auto"/>
              <w:right w:val="single" w:sz="4" w:space="0" w:color="auto"/>
            </w:tcBorders>
          </w:tcPr>
          <w:p w14:paraId="63396999" w14:textId="77777777" w:rsidR="005A74A6" w:rsidRPr="005D34A6" w:rsidRDefault="005A74A6" w:rsidP="005E408B">
            <w:pPr>
              <w:jc w:val="center"/>
              <w:rPr>
                <w:color w:val="auto"/>
              </w:rPr>
            </w:pPr>
            <w:r>
              <w:rPr>
                <w:rFonts w:eastAsia="Arial" w:cs="Arial"/>
              </w:rPr>
              <w:t xml:space="preserve"> </w:t>
            </w:r>
          </w:p>
        </w:tc>
        <w:tc>
          <w:tcPr>
            <w:tcW w:w="1688" w:type="dxa"/>
            <w:tcBorders>
              <w:left w:val="single" w:sz="4" w:space="0" w:color="auto"/>
              <w:bottom w:val="single" w:sz="4" w:space="0" w:color="auto"/>
              <w:right w:val="single" w:sz="4" w:space="0" w:color="auto"/>
            </w:tcBorders>
          </w:tcPr>
          <w:p w14:paraId="2C94FB69" w14:textId="77777777" w:rsidR="005A74A6" w:rsidRPr="005D34A6" w:rsidRDefault="005A74A6" w:rsidP="005E408B">
            <w:pPr>
              <w:jc w:val="center"/>
              <w:rPr>
                <w:color w:val="auto"/>
              </w:rPr>
            </w:pPr>
            <w:r>
              <w:rPr>
                <w:rFonts w:ascii="Wingdings" w:eastAsia="Wingdings" w:hAnsi="Wingdings" w:cs="Wingdings"/>
              </w:rPr>
              <w:t></w:t>
            </w:r>
            <w:r>
              <w:rPr>
                <w:rFonts w:eastAsia="Arial" w:cs="Arial"/>
              </w:rPr>
              <w:t xml:space="preserve"> </w:t>
            </w:r>
          </w:p>
        </w:tc>
        <w:tc>
          <w:tcPr>
            <w:tcW w:w="1267" w:type="dxa"/>
            <w:tcBorders>
              <w:left w:val="single" w:sz="4" w:space="0" w:color="auto"/>
              <w:bottom w:val="single" w:sz="4" w:space="0" w:color="auto"/>
              <w:right w:val="single" w:sz="4" w:space="0" w:color="auto"/>
            </w:tcBorders>
          </w:tcPr>
          <w:p w14:paraId="6A7DA30A" w14:textId="77777777" w:rsidR="005A74A6" w:rsidRPr="005D34A6" w:rsidRDefault="005A74A6" w:rsidP="005E408B">
            <w:pPr>
              <w:jc w:val="center"/>
              <w:rPr>
                <w:color w:val="auto"/>
              </w:rPr>
            </w:pPr>
            <w:r>
              <w:rPr>
                <w:rFonts w:eastAsia="Arial" w:cs="Arial"/>
              </w:rPr>
              <w:t xml:space="preserve"> </w:t>
            </w:r>
          </w:p>
        </w:tc>
        <w:tc>
          <w:tcPr>
            <w:tcW w:w="1270" w:type="dxa"/>
            <w:tcBorders>
              <w:left w:val="single" w:sz="4" w:space="0" w:color="auto"/>
              <w:bottom w:val="single" w:sz="4" w:space="0" w:color="auto"/>
            </w:tcBorders>
          </w:tcPr>
          <w:p w14:paraId="70E4A3CD" w14:textId="77777777" w:rsidR="005A74A6" w:rsidRPr="005D34A6" w:rsidRDefault="005A74A6" w:rsidP="005E408B">
            <w:pPr>
              <w:jc w:val="center"/>
              <w:rPr>
                <w:color w:val="auto"/>
              </w:rPr>
            </w:pPr>
            <w:r>
              <w:rPr>
                <w:rFonts w:ascii="Wingdings" w:eastAsia="Wingdings" w:hAnsi="Wingdings" w:cs="Wingdings"/>
              </w:rPr>
              <w:t></w:t>
            </w:r>
            <w:r>
              <w:rPr>
                <w:rFonts w:eastAsia="Arial" w:cs="Arial"/>
              </w:rPr>
              <w:t xml:space="preserve">  </w:t>
            </w:r>
          </w:p>
        </w:tc>
      </w:tr>
      <w:tr w:rsidR="005A74A6" w:rsidRPr="005D34A6" w14:paraId="2905C138" w14:textId="77777777" w:rsidTr="005E408B">
        <w:trPr>
          <w:jc w:val="center"/>
        </w:trPr>
        <w:tc>
          <w:tcPr>
            <w:tcW w:w="6663" w:type="dxa"/>
            <w:tcBorders>
              <w:bottom w:val="single" w:sz="4" w:space="0" w:color="auto"/>
              <w:right w:val="single" w:sz="4" w:space="0" w:color="auto"/>
            </w:tcBorders>
          </w:tcPr>
          <w:p w14:paraId="023108AC" w14:textId="77777777" w:rsidR="005A74A6" w:rsidRPr="00E41848" w:rsidRDefault="005A74A6" w:rsidP="005E408B">
            <w:pPr>
              <w:rPr>
                <w:rFonts w:cs="Arial"/>
                <w:color w:val="auto"/>
              </w:rPr>
            </w:pPr>
            <w:r>
              <w:rPr>
                <w:sz w:val="18"/>
              </w:rPr>
              <w:t>Ability to set, monitor and review individual SMART targets with students</w:t>
            </w:r>
          </w:p>
        </w:tc>
        <w:tc>
          <w:tcPr>
            <w:tcW w:w="1134" w:type="dxa"/>
            <w:tcBorders>
              <w:left w:val="single" w:sz="4" w:space="0" w:color="auto"/>
              <w:bottom w:val="single" w:sz="4" w:space="0" w:color="auto"/>
              <w:right w:val="single" w:sz="4" w:space="0" w:color="auto"/>
            </w:tcBorders>
          </w:tcPr>
          <w:p w14:paraId="2E266A47" w14:textId="77777777" w:rsidR="005A74A6" w:rsidRDefault="005A74A6" w:rsidP="005E408B">
            <w:pPr>
              <w:jc w:val="center"/>
            </w:pPr>
            <w:r>
              <w:rPr>
                <w:rFonts w:ascii="Wingdings" w:eastAsia="Wingdings" w:hAnsi="Wingdings" w:cs="Wingdings"/>
              </w:rPr>
              <w:t></w:t>
            </w:r>
          </w:p>
        </w:tc>
        <w:tc>
          <w:tcPr>
            <w:tcW w:w="1133" w:type="dxa"/>
            <w:tcBorders>
              <w:left w:val="single" w:sz="4" w:space="0" w:color="auto"/>
              <w:bottom w:val="single" w:sz="4" w:space="0" w:color="auto"/>
              <w:right w:val="single" w:sz="4" w:space="0" w:color="auto"/>
            </w:tcBorders>
          </w:tcPr>
          <w:p w14:paraId="12C7FDB0" w14:textId="77777777" w:rsidR="005A74A6" w:rsidRPr="005D34A6" w:rsidRDefault="005A74A6" w:rsidP="005E408B">
            <w:pPr>
              <w:jc w:val="center"/>
              <w:rPr>
                <w:rFonts w:cs="Arial"/>
                <w:color w:val="auto"/>
                <w:sz w:val="24"/>
              </w:rPr>
            </w:pPr>
          </w:p>
        </w:tc>
        <w:tc>
          <w:tcPr>
            <w:tcW w:w="250" w:type="dxa"/>
            <w:tcBorders>
              <w:left w:val="single" w:sz="4" w:space="0" w:color="auto"/>
              <w:bottom w:val="single" w:sz="4" w:space="0" w:color="auto"/>
              <w:right w:val="single" w:sz="4" w:space="0" w:color="auto"/>
            </w:tcBorders>
          </w:tcPr>
          <w:p w14:paraId="1D5C15E4" w14:textId="77777777" w:rsidR="005A74A6" w:rsidRPr="005D34A6" w:rsidRDefault="005A74A6" w:rsidP="005E408B">
            <w:pPr>
              <w:jc w:val="center"/>
              <w:rPr>
                <w:rFonts w:cs="Arial"/>
                <w:color w:val="auto"/>
                <w:sz w:val="24"/>
              </w:rPr>
            </w:pPr>
          </w:p>
        </w:tc>
        <w:tc>
          <w:tcPr>
            <w:tcW w:w="1276" w:type="dxa"/>
            <w:tcBorders>
              <w:left w:val="single" w:sz="4" w:space="0" w:color="auto"/>
              <w:bottom w:val="single" w:sz="4" w:space="0" w:color="auto"/>
              <w:right w:val="single" w:sz="4" w:space="0" w:color="auto"/>
            </w:tcBorders>
          </w:tcPr>
          <w:p w14:paraId="70C09435" w14:textId="77777777" w:rsidR="005A74A6" w:rsidRPr="005D34A6" w:rsidRDefault="005A74A6" w:rsidP="005E408B">
            <w:pPr>
              <w:jc w:val="center"/>
              <w:rPr>
                <w:color w:val="auto"/>
              </w:rPr>
            </w:pPr>
          </w:p>
        </w:tc>
        <w:tc>
          <w:tcPr>
            <w:tcW w:w="1688" w:type="dxa"/>
            <w:tcBorders>
              <w:left w:val="single" w:sz="4" w:space="0" w:color="auto"/>
              <w:bottom w:val="single" w:sz="4" w:space="0" w:color="auto"/>
              <w:right w:val="single" w:sz="4" w:space="0" w:color="auto"/>
            </w:tcBorders>
          </w:tcPr>
          <w:p w14:paraId="2702A0ED" w14:textId="77777777" w:rsidR="005A74A6" w:rsidRPr="005D34A6" w:rsidRDefault="005A74A6" w:rsidP="005E408B">
            <w:pPr>
              <w:jc w:val="center"/>
              <w:rPr>
                <w:color w:val="auto"/>
              </w:rPr>
            </w:pPr>
          </w:p>
        </w:tc>
        <w:tc>
          <w:tcPr>
            <w:tcW w:w="1267" w:type="dxa"/>
            <w:tcBorders>
              <w:left w:val="single" w:sz="4" w:space="0" w:color="auto"/>
              <w:bottom w:val="single" w:sz="4" w:space="0" w:color="auto"/>
              <w:right w:val="single" w:sz="4" w:space="0" w:color="auto"/>
            </w:tcBorders>
          </w:tcPr>
          <w:p w14:paraId="2AE47EB0" w14:textId="77777777" w:rsidR="005A74A6" w:rsidRPr="005D34A6" w:rsidRDefault="005A74A6" w:rsidP="005E408B">
            <w:pPr>
              <w:jc w:val="center"/>
              <w:rPr>
                <w:color w:val="auto"/>
              </w:rPr>
            </w:pPr>
          </w:p>
        </w:tc>
        <w:tc>
          <w:tcPr>
            <w:tcW w:w="1270" w:type="dxa"/>
            <w:tcBorders>
              <w:left w:val="single" w:sz="4" w:space="0" w:color="auto"/>
              <w:bottom w:val="single" w:sz="4" w:space="0" w:color="auto"/>
            </w:tcBorders>
          </w:tcPr>
          <w:p w14:paraId="1ADCF092" w14:textId="77777777" w:rsidR="005A74A6" w:rsidRPr="005D34A6" w:rsidRDefault="005A74A6" w:rsidP="005E408B">
            <w:pPr>
              <w:jc w:val="center"/>
              <w:rPr>
                <w:color w:val="auto"/>
              </w:rPr>
            </w:pPr>
          </w:p>
        </w:tc>
      </w:tr>
      <w:tr w:rsidR="005A74A6" w:rsidRPr="005D34A6" w14:paraId="3820E46F" w14:textId="77777777" w:rsidTr="005E408B">
        <w:trPr>
          <w:trHeight w:val="142"/>
          <w:jc w:val="center"/>
        </w:trPr>
        <w:tc>
          <w:tcPr>
            <w:tcW w:w="6663" w:type="dxa"/>
            <w:tcBorders>
              <w:bottom w:val="single" w:sz="4" w:space="0" w:color="000000" w:themeColor="text1"/>
            </w:tcBorders>
            <w:shd w:val="clear" w:color="auto" w:fill="D9E2F3" w:themeFill="accent1" w:themeFillTint="33"/>
          </w:tcPr>
          <w:p w14:paraId="5CD25350" w14:textId="77777777" w:rsidR="005A74A6" w:rsidRPr="005D34A6" w:rsidRDefault="005A74A6" w:rsidP="005E408B">
            <w:r w:rsidRPr="1AD03B25">
              <w:rPr>
                <w:rFonts w:cs="Arial"/>
                <w:b/>
                <w:bCs/>
                <w:color w:val="auto"/>
              </w:rPr>
              <w:t>Other</w:t>
            </w:r>
            <w:r>
              <w:rPr>
                <w:rFonts w:cs="Arial"/>
                <w:b/>
                <w:bCs/>
                <w:color w:val="auto"/>
              </w:rPr>
              <w:t>/personal attributes</w:t>
            </w:r>
          </w:p>
        </w:tc>
        <w:tc>
          <w:tcPr>
            <w:tcW w:w="1134" w:type="dxa"/>
            <w:tcBorders>
              <w:bottom w:val="single" w:sz="4" w:space="0" w:color="000000" w:themeColor="text1"/>
            </w:tcBorders>
            <w:shd w:val="clear" w:color="auto" w:fill="D9E2F3" w:themeFill="accent1" w:themeFillTint="33"/>
          </w:tcPr>
          <w:p w14:paraId="0BD31954" w14:textId="77777777" w:rsidR="005A74A6" w:rsidRPr="005D34A6" w:rsidRDefault="005A74A6" w:rsidP="005E408B">
            <w:pPr>
              <w:jc w:val="center"/>
              <w:rPr>
                <w:rFonts w:cs="Arial"/>
                <w:color w:val="auto"/>
                <w:sz w:val="24"/>
              </w:rPr>
            </w:pPr>
          </w:p>
        </w:tc>
        <w:tc>
          <w:tcPr>
            <w:tcW w:w="1133" w:type="dxa"/>
            <w:tcBorders>
              <w:bottom w:val="single" w:sz="4" w:space="0" w:color="000000" w:themeColor="text1"/>
            </w:tcBorders>
            <w:shd w:val="clear" w:color="auto" w:fill="D9E2F3" w:themeFill="accent1" w:themeFillTint="33"/>
          </w:tcPr>
          <w:p w14:paraId="3C7F6942" w14:textId="77777777" w:rsidR="005A74A6" w:rsidRPr="005D34A6" w:rsidRDefault="005A74A6" w:rsidP="005E408B">
            <w:pPr>
              <w:jc w:val="center"/>
              <w:rPr>
                <w:rFonts w:cs="Arial"/>
                <w:color w:val="auto"/>
                <w:sz w:val="24"/>
              </w:rPr>
            </w:pPr>
          </w:p>
        </w:tc>
        <w:tc>
          <w:tcPr>
            <w:tcW w:w="250" w:type="dxa"/>
            <w:shd w:val="clear" w:color="auto" w:fill="D9E2F3" w:themeFill="accent1" w:themeFillTint="33"/>
          </w:tcPr>
          <w:p w14:paraId="7EF5D639" w14:textId="77777777" w:rsidR="005A74A6" w:rsidRPr="005D34A6" w:rsidRDefault="005A74A6" w:rsidP="005E408B">
            <w:pPr>
              <w:jc w:val="center"/>
              <w:rPr>
                <w:rFonts w:cs="Arial"/>
                <w:color w:val="auto"/>
                <w:sz w:val="24"/>
              </w:rPr>
            </w:pPr>
          </w:p>
        </w:tc>
        <w:tc>
          <w:tcPr>
            <w:tcW w:w="1276" w:type="dxa"/>
            <w:tcBorders>
              <w:bottom w:val="single" w:sz="4" w:space="0" w:color="000000" w:themeColor="text1"/>
            </w:tcBorders>
            <w:shd w:val="clear" w:color="auto" w:fill="D9E2F3" w:themeFill="accent1" w:themeFillTint="33"/>
          </w:tcPr>
          <w:p w14:paraId="38285353" w14:textId="77777777" w:rsidR="005A74A6" w:rsidRPr="005D34A6" w:rsidRDefault="005A74A6" w:rsidP="005E408B">
            <w:pPr>
              <w:jc w:val="center"/>
              <w:rPr>
                <w:rFonts w:cs="Arial"/>
                <w:color w:val="auto"/>
                <w:sz w:val="24"/>
              </w:rPr>
            </w:pPr>
          </w:p>
        </w:tc>
        <w:tc>
          <w:tcPr>
            <w:tcW w:w="1688" w:type="dxa"/>
            <w:tcBorders>
              <w:bottom w:val="single" w:sz="4" w:space="0" w:color="000000" w:themeColor="text1"/>
            </w:tcBorders>
            <w:shd w:val="clear" w:color="auto" w:fill="D9E2F3" w:themeFill="accent1" w:themeFillTint="33"/>
          </w:tcPr>
          <w:p w14:paraId="7E11727D" w14:textId="77777777" w:rsidR="005A74A6" w:rsidRPr="005D34A6" w:rsidRDefault="005A74A6" w:rsidP="005E408B">
            <w:pPr>
              <w:jc w:val="center"/>
              <w:rPr>
                <w:rFonts w:cs="Arial"/>
                <w:color w:val="auto"/>
                <w:sz w:val="24"/>
              </w:rPr>
            </w:pPr>
          </w:p>
        </w:tc>
        <w:tc>
          <w:tcPr>
            <w:tcW w:w="1267" w:type="dxa"/>
            <w:tcBorders>
              <w:bottom w:val="single" w:sz="4" w:space="0" w:color="000000" w:themeColor="text1"/>
            </w:tcBorders>
            <w:shd w:val="clear" w:color="auto" w:fill="D9E2F3" w:themeFill="accent1" w:themeFillTint="33"/>
          </w:tcPr>
          <w:p w14:paraId="7E620F5B" w14:textId="77777777" w:rsidR="005A74A6" w:rsidRPr="005D34A6" w:rsidRDefault="005A74A6" w:rsidP="005E408B">
            <w:pPr>
              <w:jc w:val="center"/>
              <w:rPr>
                <w:rFonts w:cs="Arial"/>
                <w:color w:val="auto"/>
                <w:sz w:val="24"/>
              </w:rPr>
            </w:pPr>
          </w:p>
        </w:tc>
        <w:tc>
          <w:tcPr>
            <w:tcW w:w="1270" w:type="dxa"/>
            <w:tcBorders>
              <w:bottom w:val="single" w:sz="4" w:space="0" w:color="000000" w:themeColor="text1"/>
            </w:tcBorders>
            <w:shd w:val="clear" w:color="auto" w:fill="D9E2F3" w:themeFill="accent1" w:themeFillTint="33"/>
          </w:tcPr>
          <w:p w14:paraId="12F41045" w14:textId="77777777" w:rsidR="005A74A6" w:rsidRPr="005D34A6" w:rsidRDefault="005A74A6" w:rsidP="005E408B">
            <w:pPr>
              <w:jc w:val="center"/>
              <w:rPr>
                <w:rFonts w:cs="Arial"/>
                <w:color w:val="auto"/>
                <w:sz w:val="24"/>
              </w:rPr>
            </w:pPr>
          </w:p>
        </w:tc>
      </w:tr>
      <w:tr w:rsidR="005A74A6" w:rsidRPr="00E93F70" w14:paraId="5B1AD8AB" w14:textId="77777777" w:rsidTr="005E408B">
        <w:trPr>
          <w:trHeight w:val="109"/>
          <w:jc w:val="center"/>
        </w:trPr>
        <w:tc>
          <w:tcPr>
            <w:tcW w:w="6663" w:type="dxa"/>
            <w:vAlign w:val="center"/>
          </w:tcPr>
          <w:p w14:paraId="60E84718" w14:textId="77777777" w:rsidR="005A74A6" w:rsidRPr="00E41848" w:rsidRDefault="005A74A6" w:rsidP="005E408B">
            <w:pPr>
              <w:jc w:val="both"/>
              <w:rPr>
                <w:rFonts w:cs="Arial"/>
                <w:color w:val="auto"/>
                <w:sz w:val="18"/>
                <w:szCs w:val="18"/>
              </w:rPr>
            </w:pPr>
            <w:r w:rsidRPr="00E41848">
              <w:rPr>
                <w:rFonts w:cs="Arial"/>
                <w:color w:val="auto"/>
                <w:sz w:val="18"/>
                <w:szCs w:val="18"/>
              </w:rPr>
              <w:t>Suitab</w:t>
            </w:r>
            <w:r>
              <w:rPr>
                <w:rFonts w:cs="Arial"/>
                <w:color w:val="auto"/>
                <w:sz w:val="18"/>
                <w:szCs w:val="18"/>
              </w:rPr>
              <w:t>ility</w:t>
            </w:r>
            <w:r w:rsidRPr="00E41848">
              <w:rPr>
                <w:rFonts w:cs="Arial"/>
                <w:color w:val="auto"/>
                <w:sz w:val="18"/>
                <w:szCs w:val="18"/>
              </w:rPr>
              <w:t xml:space="preserve"> to work with children and young people</w:t>
            </w:r>
          </w:p>
        </w:tc>
        <w:tc>
          <w:tcPr>
            <w:tcW w:w="1134" w:type="dxa"/>
            <w:vAlign w:val="center"/>
          </w:tcPr>
          <w:p w14:paraId="49FC5C94" w14:textId="77777777" w:rsidR="005A74A6" w:rsidRPr="00E93F70" w:rsidRDefault="005A74A6" w:rsidP="005E408B">
            <w:pPr>
              <w:jc w:val="center"/>
              <w:rPr>
                <w:rFonts w:cs="Arial"/>
                <w:color w:val="auto"/>
              </w:rPr>
            </w:pPr>
            <w:r w:rsidRPr="00DD0358">
              <w:rPr>
                <w:rFonts w:ascii="Wingdings" w:eastAsia="Wingdings" w:hAnsi="Wingdings" w:cs="Wingdings"/>
                <w:color w:val="auto"/>
                <w:sz w:val="22"/>
                <w:szCs w:val="22"/>
              </w:rPr>
              <w:t>«</w:t>
            </w:r>
          </w:p>
        </w:tc>
        <w:tc>
          <w:tcPr>
            <w:tcW w:w="1133" w:type="dxa"/>
            <w:vAlign w:val="center"/>
          </w:tcPr>
          <w:p w14:paraId="71787314" w14:textId="77777777" w:rsidR="005A74A6" w:rsidRPr="00E93F70" w:rsidRDefault="005A74A6" w:rsidP="005E408B">
            <w:pPr>
              <w:contextualSpacing/>
              <w:jc w:val="center"/>
              <w:rPr>
                <w:rFonts w:cs="Arial"/>
                <w:color w:val="auto"/>
              </w:rPr>
            </w:pPr>
          </w:p>
        </w:tc>
        <w:tc>
          <w:tcPr>
            <w:tcW w:w="250" w:type="dxa"/>
            <w:vAlign w:val="center"/>
          </w:tcPr>
          <w:p w14:paraId="34E3B3E3" w14:textId="77777777" w:rsidR="005A74A6" w:rsidRPr="00E93F70" w:rsidRDefault="005A74A6" w:rsidP="005E408B">
            <w:pPr>
              <w:contextualSpacing/>
              <w:jc w:val="center"/>
              <w:rPr>
                <w:rFonts w:cs="Arial"/>
                <w:color w:val="auto"/>
              </w:rPr>
            </w:pPr>
          </w:p>
        </w:tc>
        <w:tc>
          <w:tcPr>
            <w:tcW w:w="1276" w:type="dxa"/>
            <w:vAlign w:val="center"/>
          </w:tcPr>
          <w:p w14:paraId="1E78DB6A" w14:textId="77777777" w:rsidR="005A74A6" w:rsidRPr="00E93F70" w:rsidRDefault="005A74A6" w:rsidP="005E408B">
            <w:pPr>
              <w:contextualSpacing/>
              <w:jc w:val="center"/>
              <w:rPr>
                <w:rFonts w:cs="Arial"/>
                <w:color w:val="auto"/>
              </w:rPr>
            </w:pPr>
            <w:r w:rsidRPr="00DD0358">
              <w:rPr>
                <w:rFonts w:ascii="Wingdings" w:eastAsia="Wingdings" w:hAnsi="Wingdings" w:cs="Wingdings"/>
                <w:color w:val="auto"/>
                <w:sz w:val="22"/>
                <w:szCs w:val="22"/>
              </w:rPr>
              <w:t>«</w:t>
            </w:r>
            <w:r w:rsidRPr="00D465B5">
              <w:rPr>
                <w:rFonts w:cs="Arial"/>
                <w:color w:val="auto"/>
                <w:sz w:val="14"/>
              </w:rPr>
              <w:t>Criminal records check via DBS</w:t>
            </w:r>
          </w:p>
        </w:tc>
        <w:tc>
          <w:tcPr>
            <w:tcW w:w="1688" w:type="dxa"/>
            <w:vAlign w:val="center"/>
          </w:tcPr>
          <w:p w14:paraId="1D864415" w14:textId="77777777" w:rsidR="005A74A6" w:rsidRPr="005D34A6" w:rsidRDefault="005A74A6" w:rsidP="005E408B">
            <w:pPr>
              <w:jc w:val="center"/>
              <w:rPr>
                <w:color w:val="auto"/>
              </w:rPr>
            </w:pPr>
            <w:r w:rsidRPr="00DD0358">
              <w:rPr>
                <w:rFonts w:ascii="Wingdings" w:eastAsia="Wingdings" w:hAnsi="Wingdings" w:cs="Wingdings"/>
                <w:color w:val="auto"/>
                <w:sz w:val="22"/>
                <w:szCs w:val="22"/>
              </w:rPr>
              <w:t>«</w:t>
            </w:r>
          </w:p>
        </w:tc>
        <w:tc>
          <w:tcPr>
            <w:tcW w:w="1267" w:type="dxa"/>
            <w:vAlign w:val="center"/>
          </w:tcPr>
          <w:p w14:paraId="42EE938C" w14:textId="77777777" w:rsidR="005A74A6" w:rsidRPr="005D34A6" w:rsidRDefault="005A74A6" w:rsidP="005E408B">
            <w:pPr>
              <w:jc w:val="center"/>
              <w:rPr>
                <w:color w:val="auto"/>
              </w:rPr>
            </w:pPr>
            <w:r w:rsidRPr="00DD0358">
              <w:rPr>
                <w:rFonts w:ascii="Wingdings" w:eastAsia="Wingdings" w:hAnsi="Wingdings" w:cs="Wingdings"/>
                <w:color w:val="auto"/>
                <w:sz w:val="22"/>
                <w:szCs w:val="22"/>
              </w:rPr>
              <w:t>«</w:t>
            </w:r>
          </w:p>
        </w:tc>
        <w:tc>
          <w:tcPr>
            <w:tcW w:w="1270" w:type="dxa"/>
            <w:vAlign w:val="center"/>
          </w:tcPr>
          <w:p w14:paraId="559F4B5B" w14:textId="77777777" w:rsidR="005A74A6" w:rsidRPr="005D34A6" w:rsidRDefault="005A74A6" w:rsidP="005E408B">
            <w:pPr>
              <w:jc w:val="center"/>
              <w:rPr>
                <w:color w:val="auto"/>
              </w:rPr>
            </w:pPr>
            <w:r w:rsidRPr="00DD0358">
              <w:rPr>
                <w:rFonts w:ascii="Wingdings" w:eastAsia="Wingdings" w:hAnsi="Wingdings" w:cs="Wingdings"/>
                <w:color w:val="auto"/>
                <w:sz w:val="22"/>
                <w:szCs w:val="22"/>
              </w:rPr>
              <w:t>«</w:t>
            </w:r>
          </w:p>
        </w:tc>
      </w:tr>
      <w:tr w:rsidR="005A74A6" w:rsidRPr="00E93F70" w14:paraId="08D15A9E" w14:textId="77777777" w:rsidTr="005E408B">
        <w:trPr>
          <w:trHeight w:val="96"/>
          <w:jc w:val="center"/>
        </w:trPr>
        <w:tc>
          <w:tcPr>
            <w:tcW w:w="6663" w:type="dxa"/>
            <w:vAlign w:val="center"/>
          </w:tcPr>
          <w:p w14:paraId="2FF70691" w14:textId="77777777" w:rsidR="005A74A6" w:rsidRPr="00DF1FAB" w:rsidRDefault="005A74A6" w:rsidP="005E408B">
            <w:pPr>
              <w:spacing w:before="0"/>
              <w:rPr>
                <w:rFonts w:cs="Arial"/>
                <w:color w:val="auto"/>
                <w:sz w:val="18"/>
                <w:szCs w:val="18"/>
              </w:rPr>
            </w:pPr>
            <w:r w:rsidRPr="00DF1FAB">
              <w:rPr>
                <w:rFonts w:cs="Arial"/>
                <w:color w:val="auto"/>
                <w:sz w:val="18"/>
                <w:szCs w:val="18"/>
              </w:rPr>
              <w:t>To take appropriate responsibility for PREVENT and the safeguarding and promotion of the welfare of children and/or vulnerable adults.</w:t>
            </w:r>
          </w:p>
        </w:tc>
        <w:tc>
          <w:tcPr>
            <w:tcW w:w="1134" w:type="dxa"/>
            <w:vAlign w:val="center"/>
          </w:tcPr>
          <w:p w14:paraId="32C3B87A" w14:textId="77777777" w:rsidR="005A74A6" w:rsidRPr="00E93F70" w:rsidRDefault="005A74A6" w:rsidP="005E408B">
            <w:pPr>
              <w:jc w:val="center"/>
              <w:rPr>
                <w:rFonts w:cs="Arial"/>
                <w:color w:val="auto"/>
                <w:sz w:val="24"/>
              </w:rPr>
            </w:pPr>
            <w:r w:rsidRPr="00DD0358">
              <w:rPr>
                <w:rFonts w:ascii="Wingdings" w:eastAsia="Wingdings" w:hAnsi="Wingdings" w:cs="Wingdings"/>
                <w:color w:val="auto"/>
                <w:sz w:val="22"/>
                <w:szCs w:val="22"/>
              </w:rPr>
              <w:t>«</w:t>
            </w:r>
          </w:p>
        </w:tc>
        <w:tc>
          <w:tcPr>
            <w:tcW w:w="1133" w:type="dxa"/>
            <w:vAlign w:val="center"/>
          </w:tcPr>
          <w:p w14:paraId="1988E4F5" w14:textId="77777777" w:rsidR="005A74A6" w:rsidRPr="00E93F70" w:rsidRDefault="005A74A6" w:rsidP="005E408B">
            <w:pPr>
              <w:contextualSpacing/>
              <w:jc w:val="center"/>
              <w:rPr>
                <w:rFonts w:cs="Arial"/>
                <w:color w:val="auto"/>
              </w:rPr>
            </w:pPr>
          </w:p>
        </w:tc>
        <w:tc>
          <w:tcPr>
            <w:tcW w:w="250" w:type="dxa"/>
            <w:vAlign w:val="center"/>
          </w:tcPr>
          <w:p w14:paraId="33C44D2B" w14:textId="77777777" w:rsidR="005A74A6" w:rsidRPr="00E93F70" w:rsidRDefault="005A74A6" w:rsidP="005E408B">
            <w:pPr>
              <w:contextualSpacing/>
              <w:jc w:val="center"/>
              <w:rPr>
                <w:rFonts w:cs="Arial"/>
                <w:color w:val="auto"/>
              </w:rPr>
            </w:pPr>
          </w:p>
        </w:tc>
        <w:tc>
          <w:tcPr>
            <w:tcW w:w="1276" w:type="dxa"/>
            <w:vAlign w:val="center"/>
          </w:tcPr>
          <w:p w14:paraId="0CD12D03" w14:textId="77777777" w:rsidR="005A74A6" w:rsidRPr="00E93F70" w:rsidRDefault="005A74A6" w:rsidP="005E408B">
            <w:pPr>
              <w:contextualSpacing/>
              <w:jc w:val="center"/>
              <w:rPr>
                <w:rFonts w:cs="Arial"/>
                <w:color w:val="auto"/>
              </w:rPr>
            </w:pPr>
          </w:p>
        </w:tc>
        <w:tc>
          <w:tcPr>
            <w:tcW w:w="1688" w:type="dxa"/>
            <w:vAlign w:val="center"/>
          </w:tcPr>
          <w:p w14:paraId="4FB87D04" w14:textId="77777777" w:rsidR="005A74A6" w:rsidRPr="005D34A6" w:rsidRDefault="005A74A6" w:rsidP="005E408B">
            <w:pPr>
              <w:jc w:val="center"/>
              <w:rPr>
                <w:color w:val="auto"/>
              </w:rPr>
            </w:pPr>
            <w:r w:rsidRPr="00DD0358">
              <w:rPr>
                <w:rFonts w:ascii="Wingdings" w:eastAsia="Wingdings" w:hAnsi="Wingdings" w:cs="Wingdings"/>
                <w:color w:val="auto"/>
                <w:sz w:val="22"/>
                <w:szCs w:val="22"/>
              </w:rPr>
              <w:t>«</w:t>
            </w:r>
          </w:p>
        </w:tc>
        <w:tc>
          <w:tcPr>
            <w:tcW w:w="1267" w:type="dxa"/>
            <w:vAlign w:val="center"/>
          </w:tcPr>
          <w:p w14:paraId="73A0F3BE" w14:textId="77777777" w:rsidR="005A74A6" w:rsidRPr="005D34A6" w:rsidRDefault="005A74A6" w:rsidP="005E408B">
            <w:pPr>
              <w:jc w:val="center"/>
              <w:rPr>
                <w:color w:val="auto"/>
              </w:rPr>
            </w:pPr>
          </w:p>
        </w:tc>
        <w:tc>
          <w:tcPr>
            <w:tcW w:w="1270" w:type="dxa"/>
            <w:vAlign w:val="center"/>
          </w:tcPr>
          <w:p w14:paraId="00B3B271" w14:textId="77777777" w:rsidR="005A74A6" w:rsidRPr="005D34A6" w:rsidRDefault="005A74A6" w:rsidP="005E408B">
            <w:pPr>
              <w:jc w:val="center"/>
              <w:rPr>
                <w:color w:val="auto"/>
              </w:rPr>
            </w:pPr>
            <w:r w:rsidRPr="00DD0358">
              <w:rPr>
                <w:rFonts w:ascii="Wingdings" w:eastAsia="Wingdings" w:hAnsi="Wingdings" w:cs="Wingdings"/>
                <w:color w:val="auto"/>
                <w:sz w:val="22"/>
                <w:szCs w:val="22"/>
              </w:rPr>
              <w:t>«</w:t>
            </w:r>
          </w:p>
        </w:tc>
      </w:tr>
      <w:tr w:rsidR="005A74A6" w:rsidRPr="00E93F70" w14:paraId="1319902E" w14:textId="77777777" w:rsidTr="005E408B">
        <w:trPr>
          <w:trHeight w:val="96"/>
          <w:jc w:val="center"/>
        </w:trPr>
        <w:tc>
          <w:tcPr>
            <w:tcW w:w="6663" w:type="dxa"/>
            <w:vAlign w:val="center"/>
          </w:tcPr>
          <w:p w14:paraId="628E1067" w14:textId="77777777" w:rsidR="005A74A6" w:rsidRPr="00DF1FAB" w:rsidRDefault="005A74A6" w:rsidP="005E408B">
            <w:pPr>
              <w:pStyle w:val="BodyText2"/>
              <w:tabs>
                <w:tab w:val="left" w:pos="-1843"/>
              </w:tabs>
              <w:spacing w:after="0" w:line="240" w:lineRule="auto"/>
              <w:jc w:val="both"/>
              <w:rPr>
                <w:rFonts w:cs="Arial"/>
                <w:color w:val="auto"/>
                <w:sz w:val="18"/>
                <w:szCs w:val="18"/>
                <w:lang w:eastAsia="en-US"/>
              </w:rPr>
            </w:pPr>
            <w:r w:rsidRPr="00DF1FAB">
              <w:rPr>
                <w:rFonts w:cs="Arial"/>
                <w:color w:val="auto"/>
                <w:sz w:val="18"/>
                <w:szCs w:val="18"/>
                <w:lang w:eastAsia="en-US"/>
              </w:rPr>
              <w:t xml:space="preserve">To uphold British Values, the college values and responsibilities </w:t>
            </w:r>
            <w:proofErr w:type="gramStart"/>
            <w:r w:rsidRPr="00DF1FAB">
              <w:rPr>
                <w:rFonts w:cs="Arial"/>
                <w:color w:val="auto"/>
                <w:sz w:val="18"/>
                <w:szCs w:val="18"/>
                <w:lang w:eastAsia="en-US"/>
              </w:rPr>
              <w:t>with regard to</w:t>
            </w:r>
            <w:proofErr w:type="gramEnd"/>
            <w:r w:rsidRPr="00DF1FAB">
              <w:rPr>
                <w:rFonts w:cs="Arial"/>
                <w:color w:val="auto"/>
                <w:sz w:val="18"/>
                <w:szCs w:val="18"/>
                <w:lang w:eastAsia="en-US"/>
              </w:rPr>
              <w:t xml:space="preserve"> equality and diversity.</w:t>
            </w:r>
          </w:p>
        </w:tc>
        <w:tc>
          <w:tcPr>
            <w:tcW w:w="1134" w:type="dxa"/>
            <w:vAlign w:val="center"/>
          </w:tcPr>
          <w:p w14:paraId="7F181CD0" w14:textId="77777777" w:rsidR="005A74A6" w:rsidRPr="00E93F70" w:rsidRDefault="005A74A6" w:rsidP="005E408B">
            <w:pPr>
              <w:jc w:val="center"/>
              <w:rPr>
                <w:rFonts w:cs="Arial"/>
                <w:color w:val="auto"/>
                <w:sz w:val="24"/>
              </w:rPr>
            </w:pPr>
            <w:r w:rsidRPr="00DD0358">
              <w:rPr>
                <w:rFonts w:ascii="Wingdings" w:eastAsia="Wingdings" w:hAnsi="Wingdings" w:cs="Wingdings"/>
                <w:color w:val="auto"/>
                <w:sz w:val="22"/>
                <w:szCs w:val="22"/>
              </w:rPr>
              <w:t>«</w:t>
            </w:r>
          </w:p>
        </w:tc>
        <w:tc>
          <w:tcPr>
            <w:tcW w:w="1133" w:type="dxa"/>
            <w:vAlign w:val="center"/>
          </w:tcPr>
          <w:p w14:paraId="5B16548B" w14:textId="77777777" w:rsidR="005A74A6" w:rsidRPr="00E93F70" w:rsidRDefault="005A74A6" w:rsidP="005E408B">
            <w:pPr>
              <w:contextualSpacing/>
              <w:jc w:val="center"/>
              <w:rPr>
                <w:rFonts w:cs="Arial"/>
                <w:color w:val="auto"/>
              </w:rPr>
            </w:pPr>
          </w:p>
        </w:tc>
        <w:tc>
          <w:tcPr>
            <w:tcW w:w="250" w:type="dxa"/>
            <w:vAlign w:val="center"/>
          </w:tcPr>
          <w:p w14:paraId="02B63171" w14:textId="77777777" w:rsidR="005A74A6" w:rsidRPr="00E93F70" w:rsidRDefault="005A74A6" w:rsidP="005E408B">
            <w:pPr>
              <w:contextualSpacing/>
              <w:jc w:val="center"/>
              <w:rPr>
                <w:rFonts w:cs="Arial"/>
                <w:color w:val="auto"/>
              </w:rPr>
            </w:pPr>
          </w:p>
        </w:tc>
        <w:tc>
          <w:tcPr>
            <w:tcW w:w="1276" w:type="dxa"/>
            <w:vAlign w:val="center"/>
          </w:tcPr>
          <w:p w14:paraId="22936078" w14:textId="77777777" w:rsidR="005A74A6" w:rsidRPr="00E93F70" w:rsidRDefault="005A74A6" w:rsidP="005E408B">
            <w:pPr>
              <w:contextualSpacing/>
              <w:jc w:val="center"/>
              <w:rPr>
                <w:rFonts w:cs="Arial"/>
                <w:color w:val="auto"/>
              </w:rPr>
            </w:pPr>
          </w:p>
        </w:tc>
        <w:tc>
          <w:tcPr>
            <w:tcW w:w="1688" w:type="dxa"/>
            <w:vAlign w:val="center"/>
          </w:tcPr>
          <w:p w14:paraId="0AE899B7" w14:textId="77777777" w:rsidR="005A74A6" w:rsidRPr="005D34A6" w:rsidRDefault="005A74A6" w:rsidP="005E408B">
            <w:pPr>
              <w:jc w:val="center"/>
              <w:rPr>
                <w:color w:val="auto"/>
              </w:rPr>
            </w:pPr>
            <w:r w:rsidRPr="00DD0358">
              <w:rPr>
                <w:rFonts w:ascii="Wingdings" w:eastAsia="Wingdings" w:hAnsi="Wingdings" w:cs="Wingdings"/>
                <w:color w:val="auto"/>
                <w:sz w:val="22"/>
                <w:szCs w:val="22"/>
              </w:rPr>
              <w:t>«</w:t>
            </w:r>
          </w:p>
        </w:tc>
        <w:tc>
          <w:tcPr>
            <w:tcW w:w="1267" w:type="dxa"/>
            <w:vAlign w:val="center"/>
          </w:tcPr>
          <w:p w14:paraId="185DBBDA" w14:textId="77777777" w:rsidR="005A74A6" w:rsidRPr="005D34A6" w:rsidRDefault="005A74A6" w:rsidP="005E408B">
            <w:pPr>
              <w:jc w:val="center"/>
              <w:rPr>
                <w:color w:val="auto"/>
              </w:rPr>
            </w:pPr>
          </w:p>
        </w:tc>
        <w:tc>
          <w:tcPr>
            <w:tcW w:w="1270" w:type="dxa"/>
            <w:vAlign w:val="center"/>
          </w:tcPr>
          <w:p w14:paraId="5EFC60C7" w14:textId="77777777" w:rsidR="005A74A6" w:rsidRPr="005D34A6" w:rsidRDefault="005A74A6" w:rsidP="005E408B">
            <w:pPr>
              <w:jc w:val="center"/>
              <w:rPr>
                <w:color w:val="auto"/>
              </w:rPr>
            </w:pPr>
            <w:r w:rsidRPr="00DD0358">
              <w:rPr>
                <w:rFonts w:ascii="Wingdings" w:eastAsia="Wingdings" w:hAnsi="Wingdings" w:cs="Wingdings"/>
                <w:color w:val="auto"/>
                <w:sz w:val="22"/>
                <w:szCs w:val="22"/>
              </w:rPr>
              <w:t>«</w:t>
            </w:r>
          </w:p>
        </w:tc>
      </w:tr>
      <w:tr w:rsidR="005A74A6" w:rsidRPr="00E93F70" w14:paraId="74BFEA51" w14:textId="77777777" w:rsidTr="005E408B">
        <w:trPr>
          <w:trHeight w:val="96"/>
          <w:jc w:val="center"/>
        </w:trPr>
        <w:tc>
          <w:tcPr>
            <w:tcW w:w="6663" w:type="dxa"/>
            <w:vAlign w:val="center"/>
          </w:tcPr>
          <w:p w14:paraId="56BCFF0A" w14:textId="77777777" w:rsidR="005A74A6" w:rsidRPr="00DF1FAB" w:rsidRDefault="005A74A6" w:rsidP="005E408B">
            <w:pPr>
              <w:pStyle w:val="BodyText2"/>
              <w:tabs>
                <w:tab w:val="left" w:pos="-1843"/>
              </w:tabs>
              <w:spacing w:after="0" w:line="240" w:lineRule="auto"/>
              <w:jc w:val="both"/>
              <w:rPr>
                <w:rFonts w:cs="Arial"/>
                <w:color w:val="auto"/>
                <w:sz w:val="18"/>
                <w:szCs w:val="18"/>
                <w:lang w:eastAsia="en-US"/>
              </w:rPr>
            </w:pPr>
            <w:r w:rsidRPr="00DF1FAB">
              <w:rPr>
                <w:rFonts w:cs="Arial"/>
                <w:color w:val="auto"/>
                <w:sz w:val="18"/>
                <w:szCs w:val="18"/>
                <w:lang w:eastAsia="en-US"/>
              </w:rPr>
              <w:t xml:space="preserve">To understand and adhere to college Health and Safety policies and guidelines ensuring compliance with statutory legislation. </w:t>
            </w:r>
          </w:p>
        </w:tc>
        <w:tc>
          <w:tcPr>
            <w:tcW w:w="1134" w:type="dxa"/>
            <w:vAlign w:val="center"/>
          </w:tcPr>
          <w:p w14:paraId="2B9103AB" w14:textId="77777777" w:rsidR="005A74A6" w:rsidRPr="00E93F70" w:rsidRDefault="005A74A6" w:rsidP="005E408B">
            <w:pPr>
              <w:jc w:val="center"/>
              <w:rPr>
                <w:rFonts w:cs="Arial"/>
                <w:color w:val="auto"/>
                <w:sz w:val="24"/>
              </w:rPr>
            </w:pPr>
            <w:r w:rsidRPr="00DD0358">
              <w:rPr>
                <w:rFonts w:ascii="Wingdings" w:eastAsia="Wingdings" w:hAnsi="Wingdings" w:cs="Wingdings"/>
                <w:color w:val="auto"/>
                <w:sz w:val="22"/>
                <w:szCs w:val="22"/>
              </w:rPr>
              <w:t>«</w:t>
            </w:r>
          </w:p>
        </w:tc>
        <w:tc>
          <w:tcPr>
            <w:tcW w:w="1133" w:type="dxa"/>
            <w:vAlign w:val="center"/>
          </w:tcPr>
          <w:p w14:paraId="75467336" w14:textId="77777777" w:rsidR="005A74A6" w:rsidRPr="00E93F70" w:rsidRDefault="005A74A6" w:rsidP="005E408B">
            <w:pPr>
              <w:contextualSpacing/>
              <w:jc w:val="center"/>
              <w:rPr>
                <w:rFonts w:cs="Arial"/>
                <w:color w:val="auto"/>
              </w:rPr>
            </w:pPr>
          </w:p>
        </w:tc>
        <w:tc>
          <w:tcPr>
            <w:tcW w:w="250" w:type="dxa"/>
            <w:vAlign w:val="center"/>
          </w:tcPr>
          <w:p w14:paraId="2ABED262" w14:textId="77777777" w:rsidR="005A74A6" w:rsidRPr="00E93F70" w:rsidRDefault="005A74A6" w:rsidP="005E408B">
            <w:pPr>
              <w:contextualSpacing/>
              <w:jc w:val="center"/>
              <w:rPr>
                <w:rFonts w:cs="Arial"/>
                <w:color w:val="auto"/>
              </w:rPr>
            </w:pPr>
          </w:p>
        </w:tc>
        <w:tc>
          <w:tcPr>
            <w:tcW w:w="1276" w:type="dxa"/>
            <w:vAlign w:val="center"/>
          </w:tcPr>
          <w:p w14:paraId="7599C580" w14:textId="77777777" w:rsidR="005A74A6" w:rsidRPr="00E93F70" w:rsidRDefault="005A74A6" w:rsidP="005E408B">
            <w:pPr>
              <w:contextualSpacing/>
              <w:jc w:val="center"/>
              <w:rPr>
                <w:rFonts w:cs="Arial"/>
                <w:color w:val="auto"/>
              </w:rPr>
            </w:pPr>
          </w:p>
        </w:tc>
        <w:tc>
          <w:tcPr>
            <w:tcW w:w="1688" w:type="dxa"/>
            <w:vAlign w:val="center"/>
          </w:tcPr>
          <w:p w14:paraId="273ABFC7" w14:textId="77777777" w:rsidR="005A74A6" w:rsidRPr="005D34A6" w:rsidRDefault="005A74A6" w:rsidP="005E408B">
            <w:pPr>
              <w:jc w:val="center"/>
              <w:rPr>
                <w:color w:val="auto"/>
              </w:rPr>
            </w:pPr>
            <w:r w:rsidRPr="00DD0358">
              <w:rPr>
                <w:rFonts w:ascii="Wingdings" w:eastAsia="Wingdings" w:hAnsi="Wingdings" w:cs="Wingdings"/>
                <w:color w:val="auto"/>
                <w:sz w:val="22"/>
                <w:szCs w:val="22"/>
              </w:rPr>
              <w:t>«</w:t>
            </w:r>
          </w:p>
        </w:tc>
        <w:tc>
          <w:tcPr>
            <w:tcW w:w="1267" w:type="dxa"/>
            <w:vAlign w:val="center"/>
          </w:tcPr>
          <w:p w14:paraId="13DC0DF0" w14:textId="77777777" w:rsidR="005A74A6" w:rsidRPr="005D34A6" w:rsidRDefault="005A74A6" w:rsidP="005E408B">
            <w:pPr>
              <w:jc w:val="center"/>
              <w:rPr>
                <w:color w:val="auto"/>
              </w:rPr>
            </w:pPr>
          </w:p>
        </w:tc>
        <w:tc>
          <w:tcPr>
            <w:tcW w:w="1270" w:type="dxa"/>
            <w:vAlign w:val="center"/>
          </w:tcPr>
          <w:p w14:paraId="7C0F5F17" w14:textId="77777777" w:rsidR="005A74A6" w:rsidRPr="005D34A6" w:rsidRDefault="005A74A6" w:rsidP="005E408B">
            <w:pPr>
              <w:jc w:val="center"/>
              <w:rPr>
                <w:color w:val="auto"/>
              </w:rPr>
            </w:pPr>
          </w:p>
        </w:tc>
      </w:tr>
    </w:tbl>
    <w:p w14:paraId="018D1419" w14:textId="77777777" w:rsidR="005A74A6" w:rsidRDefault="005A74A6" w:rsidP="005A74A6"/>
    <w:p w14:paraId="1AC1FDAA" w14:textId="77777777" w:rsidR="005A74A6" w:rsidRPr="005A74A6" w:rsidRDefault="005A74A6" w:rsidP="005A74A6">
      <w:pPr>
        <w:rPr>
          <w:rFonts w:cs="Arial"/>
          <w:sz w:val="22"/>
          <w:szCs w:val="22"/>
        </w:rPr>
      </w:pPr>
    </w:p>
    <w:sectPr w:rsidR="005A74A6" w:rsidRPr="005A74A6" w:rsidSect="00821C7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61835" w14:textId="77777777" w:rsidR="007671B5" w:rsidRDefault="007671B5" w:rsidP="00EA51E7">
      <w:pPr>
        <w:spacing w:before="0"/>
      </w:pPr>
      <w:r>
        <w:separator/>
      </w:r>
    </w:p>
  </w:endnote>
  <w:endnote w:type="continuationSeparator" w:id="0">
    <w:p w14:paraId="771A6E3F" w14:textId="77777777" w:rsidR="007671B5" w:rsidRDefault="007671B5" w:rsidP="00EA51E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7290" w14:textId="77777777" w:rsidR="00A96FDD" w:rsidRDefault="00EA51E7" w:rsidP="008E38AE">
    <w:pPr>
      <w:pStyle w:val="Footer"/>
      <w:tabs>
        <w:tab w:val="clear" w:pos="4320"/>
        <w:tab w:val="clear" w:pos="8640"/>
        <w:tab w:val="left" w:pos="6060"/>
      </w:tabs>
    </w:pP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998FE" w14:textId="77777777" w:rsidR="00A96FDD" w:rsidRDefault="00EA51E7" w:rsidP="008E38AE">
    <w:pPr>
      <w:pStyle w:val="Footer"/>
      <w:jc w:val="center"/>
    </w:pPr>
    <w:r w:rsidRPr="6F4108A6">
      <w:rPr>
        <w:noProof/>
        <w:lang w:eastAsia="en-GB"/>
      </w:rPr>
      <w:t xml:space="preserve"> </w:t>
    </w:r>
    <w:r>
      <w:rPr>
        <w:noProof/>
      </w:rPr>
      <w:drawing>
        <wp:inline distT="0" distB="0" distL="0" distR="0" wp14:anchorId="16BED9DF" wp14:editId="32B8ECAC">
          <wp:extent cx="942975" cy="434340"/>
          <wp:effectExtent l="0" t="0" r="9525" b="3810"/>
          <wp:docPr id="1501076446" name="Picture 1501076446" descr="G:\Desktop\employer_smal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
                  <pic:cNvPicPr/>
                </pic:nvPicPr>
                <pic:blipFill>
                  <a:blip r:embed="rId1">
                    <a:extLst>
                      <a:ext uri="{28A0092B-C50C-407E-A947-70E740481C1C}">
                        <a14:useLocalDpi xmlns:a14="http://schemas.microsoft.com/office/drawing/2010/main" val="0"/>
                      </a:ext>
                    </a:extLst>
                  </a:blip>
                  <a:stretch>
                    <a:fillRect/>
                  </a:stretch>
                </pic:blipFill>
                <pic:spPr>
                  <a:xfrm>
                    <a:off x="0" y="0"/>
                    <a:ext cx="942975" cy="434340"/>
                  </a:xfrm>
                  <a:prstGeom prst="rect">
                    <a:avLst/>
                  </a:prstGeom>
                </pic:spPr>
              </pic:pic>
            </a:graphicData>
          </a:graphic>
        </wp:inline>
      </w:drawing>
    </w:r>
    <w:r w:rsidRPr="6F4108A6">
      <w:rPr>
        <w:noProof/>
        <w:lang w:eastAsia="en-GB"/>
      </w:rPr>
      <w:t xml:space="preserve">                                                         </w:t>
    </w:r>
    <w:r>
      <w:rPr>
        <w:noProof/>
      </w:rPr>
      <w:drawing>
        <wp:inline distT="0" distB="0" distL="0" distR="0" wp14:anchorId="7B5C3FD9" wp14:editId="1D0A5EF8">
          <wp:extent cx="1020791" cy="434055"/>
          <wp:effectExtent l="0" t="0" r="8255" b="4445"/>
          <wp:docPr id="372415424" name="Picture 372415424" descr="M:\HRM\Logos and Letterhead\Better Health at Work - Continuing 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pic:nvPicPr>
                <pic:blipFill>
                  <a:blip r:embed="rId2">
                    <a:extLst>
                      <a:ext uri="{28A0092B-C50C-407E-A947-70E740481C1C}">
                        <a14:useLocalDpi xmlns:a14="http://schemas.microsoft.com/office/drawing/2010/main" val="0"/>
                      </a:ext>
                    </a:extLst>
                  </a:blip>
                  <a:stretch>
                    <a:fillRect/>
                  </a:stretch>
                </pic:blipFill>
                <pic:spPr>
                  <a:xfrm>
                    <a:off x="0" y="0"/>
                    <a:ext cx="1020791" cy="4340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85C31" w14:textId="77777777" w:rsidR="007671B5" w:rsidRDefault="007671B5" w:rsidP="00EA51E7">
      <w:pPr>
        <w:spacing w:before="0"/>
      </w:pPr>
      <w:r>
        <w:separator/>
      </w:r>
    </w:p>
  </w:footnote>
  <w:footnote w:type="continuationSeparator" w:id="0">
    <w:p w14:paraId="1F83A61F" w14:textId="77777777" w:rsidR="007671B5" w:rsidRDefault="007671B5" w:rsidP="00EA51E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8A38" w14:textId="77777777" w:rsidR="00A96FDD" w:rsidRDefault="00A96FDD" w:rsidP="0015134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B767" w14:textId="77777777" w:rsidR="00A96FDD" w:rsidRDefault="00EA51E7" w:rsidP="008E38AE">
    <w:pPr>
      <w:pStyle w:val="Header"/>
      <w:tabs>
        <w:tab w:val="clear" w:pos="8640"/>
        <w:tab w:val="right" w:pos="14317"/>
      </w:tabs>
    </w:pPr>
    <w:r w:rsidRPr="00ED58F7">
      <w:rPr>
        <w:noProof/>
        <w:lang w:eastAsia="en-GB"/>
      </w:rPr>
      <w:drawing>
        <wp:anchor distT="0" distB="0" distL="114300" distR="114300" simplePos="0" relativeHeight="251660288" behindDoc="1" locked="0" layoutInCell="1" allowOverlap="1" wp14:anchorId="041DDA24" wp14:editId="0846423E">
          <wp:simplePos x="0" y="0"/>
          <wp:positionH relativeFrom="margin">
            <wp:align>right</wp:align>
          </wp:positionH>
          <wp:positionV relativeFrom="paragraph">
            <wp:posOffset>-269875</wp:posOffset>
          </wp:positionV>
          <wp:extent cx="6116320" cy="1193800"/>
          <wp:effectExtent l="0" t="0" r="0" b="6350"/>
          <wp:wrapTight wrapText="bothSides">
            <wp:wrapPolygon edited="0">
              <wp:start x="0" y="0"/>
              <wp:lineTo x="0" y="21370"/>
              <wp:lineTo x="21528" y="21370"/>
              <wp:lineTo x="21528" y="0"/>
              <wp:lineTo x="0" y="0"/>
            </wp:wrapPolygon>
          </wp:wrapTight>
          <wp:docPr id="231554635" name="Picture 231554635" descr="C:\Users\5603\AppData\Local\Microsoft\Windows\INetCache\Content.Outlook\BJ90Q2QK\Document Header option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5603\AppData\Local\Microsoft\Windows\INetCache\Content.Outlook\BJ90Q2QK\Document Header options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9B2C" w14:textId="77777777" w:rsidR="00A96FDD" w:rsidRPr="00EC490E" w:rsidRDefault="00EA51E7" w:rsidP="008E38AE">
    <w:pPr>
      <w:pStyle w:val="Header"/>
      <w:tabs>
        <w:tab w:val="clear" w:pos="8640"/>
        <w:tab w:val="right" w:pos="9632"/>
      </w:tabs>
    </w:pPr>
    <w:r w:rsidRPr="00ED58F7">
      <w:rPr>
        <w:noProof/>
        <w:lang w:eastAsia="en-GB"/>
      </w:rPr>
      <w:drawing>
        <wp:anchor distT="0" distB="0" distL="114300" distR="114300" simplePos="0" relativeHeight="251659264" behindDoc="1" locked="0" layoutInCell="1" allowOverlap="1" wp14:anchorId="0A67E99E" wp14:editId="4F7A0280">
          <wp:simplePos x="0" y="0"/>
          <wp:positionH relativeFrom="margin">
            <wp:align>right</wp:align>
          </wp:positionH>
          <wp:positionV relativeFrom="paragraph">
            <wp:posOffset>-269240</wp:posOffset>
          </wp:positionV>
          <wp:extent cx="6116320" cy="1193800"/>
          <wp:effectExtent l="0" t="0" r="0" b="6350"/>
          <wp:wrapTight wrapText="bothSides">
            <wp:wrapPolygon edited="0">
              <wp:start x="0" y="0"/>
              <wp:lineTo x="0" y="21370"/>
              <wp:lineTo x="21528" y="21370"/>
              <wp:lineTo x="21528" y="0"/>
              <wp:lineTo x="0" y="0"/>
            </wp:wrapPolygon>
          </wp:wrapTight>
          <wp:docPr id="1857031345" name="Picture 1857031345" descr="C:\Users\5603\AppData\Local\Microsoft\Windows\INetCache\Content.Outlook\BJ90Q2QK\Document Header option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603\AppData\Local\Microsoft\Windows\INetCache\Content.Outlook\BJ90Q2QK\Document Header options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t xml:space="preserve">     </w:t>
    </w:r>
    <w:r>
      <w:rPr>
        <w:noProof/>
        <w:lang w:eastAsia="en-GB"/>
      </w:rPr>
      <w:tab/>
    </w:r>
    <w:r>
      <w:rPr>
        <w:noProof/>
        <w:lang w:eastAsia="en-GB"/>
      </w:rPr>
      <w:tab/>
    </w:r>
    <w:r>
      <w:rPr>
        <w:rFonts w:cs="Arial"/>
        <w:noProof/>
        <w:lang w:eastAsia="en-GB"/>
      </w:rPr>
      <w:t xml:space="preserve">   </w:t>
    </w: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C5A"/>
    <w:multiLevelType w:val="hybridMultilevel"/>
    <w:tmpl w:val="08169CFE"/>
    <w:lvl w:ilvl="0" w:tplc="5E508C9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C1C0B"/>
    <w:multiLevelType w:val="hybridMultilevel"/>
    <w:tmpl w:val="E39A0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85203"/>
    <w:multiLevelType w:val="multilevel"/>
    <w:tmpl w:val="246C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A922F4"/>
    <w:multiLevelType w:val="multilevel"/>
    <w:tmpl w:val="4A0A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2100BF"/>
    <w:multiLevelType w:val="hybridMultilevel"/>
    <w:tmpl w:val="9404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90B60"/>
    <w:multiLevelType w:val="multilevel"/>
    <w:tmpl w:val="0B90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102CBB"/>
    <w:multiLevelType w:val="hybridMultilevel"/>
    <w:tmpl w:val="599A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395D7F"/>
    <w:multiLevelType w:val="hybridMultilevel"/>
    <w:tmpl w:val="EA8453C8"/>
    <w:lvl w:ilvl="0" w:tplc="862A61D0">
      <w:start w:val="1"/>
      <w:numFmt w:val="bullet"/>
      <w:lvlText w:val=""/>
      <w:lvlJc w:val="left"/>
      <w:pPr>
        <w:ind w:left="720" w:hanging="360"/>
      </w:pPr>
      <w:rPr>
        <w:rFonts w:ascii="Symbol" w:hAnsi="Symbol" w:hint="default"/>
      </w:rPr>
    </w:lvl>
    <w:lvl w:ilvl="1" w:tplc="D532648A">
      <w:start w:val="1"/>
      <w:numFmt w:val="bullet"/>
      <w:lvlText w:val="o"/>
      <w:lvlJc w:val="left"/>
      <w:pPr>
        <w:ind w:left="1440" w:hanging="360"/>
      </w:pPr>
      <w:rPr>
        <w:rFonts w:ascii="Courier New" w:hAnsi="Courier New" w:hint="default"/>
      </w:rPr>
    </w:lvl>
    <w:lvl w:ilvl="2" w:tplc="68BC61D0">
      <w:start w:val="1"/>
      <w:numFmt w:val="bullet"/>
      <w:lvlText w:val=""/>
      <w:lvlJc w:val="left"/>
      <w:pPr>
        <w:ind w:left="2160" w:hanging="360"/>
      </w:pPr>
      <w:rPr>
        <w:rFonts w:ascii="Wingdings" w:hAnsi="Wingdings" w:hint="default"/>
      </w:rPr>
    </w:lvl>
    <w:lvl w:ilvl="3" w:tplc="BC603830">
      <w:start w:val="1"/>
      <w:numFmt w:val="bullet"/>
      <w:lvlText w:val=""/>
      <w:lvlJc w:val="left"/>
      <w:pPr>
        <w:ind w:left="2880" w:hanging="360"/>
      </w:pPr>
      <w:rPr>
        <w:rFonts w:ascii="Symbol" w:hAnsi="Symbol" w:hint="default"/>
      </w:rPr>
    </w:lvl>
    <w:lvl w:ilvl="4" w:tplc="E840881A">
      <w:start w:val="1"/>
      <w:numFmt w:val="bullet"/>
      <w:lvlText w:val="o"/>
      <w:lvlJc w:val="left"/>
      <w:pPr>
        <w:ind w:left="3600" w:hanging="360"/>
      </w:pPr>
      <w:rPr>
        <w:rFonts w:ascii="Courier New" w:hAnsi="Courier New" w:hint="default"/>
      </w:rPr>
    </w:lvl>
    <w:lvl w:ilvl="5" w:tplc="ECA2823C">
      <w:start w:val="1"/>
      <w:numFmt w:val="bullet"/>
      <w:lvlText w:val=""/>
      <w:lvlJc w:val="left"/>
      <w:pPr>
        <w:ind w:left="4320" w:hanging="360"/>
      </w:pPr>
      <w:rPr>
        <w:rFonts w:ascii="Wingdings" w:hAnsi="Wingdings" w:hint="default"/>
      </w:rPr>
    </w:lvl>
    <w:lvl w:ilvl="6" w:tplc="9C0630FA">
      <w:start w:val="1"/>
      <w:numFmt w:val="bullet"/>
      <w:lvlText w:val=""/>
      <w:lvlJc w:val="left"/>
      <w:pPr>
        <w:ind w:left="5040" w:hanging="360"/>
      </w:pPr>
      <w:rPr>
        <w:rFonts w:ascii="Symbol" w:hAnsi="Symbol" w:hint="default"/>
      </w:rPr>
    </w:lvl>
    <w:lvl w:ilvl="7" w:tplc="41D87250">
      <w:start w:val="1"/>
      <w:numFmt w:val="bullet"/>
      <w:lvlText w:val="o"/>
      <w:lvlJc w:val="left"/>
      <w:pPr>
        <w:ind w:left="5760" w:hanging="360"/>
      </w:pPr>
      <w:rPr>
        <w:rFonts w:ascii="Courier New" w:hAnsi="Courier New" w:hint="default"/>
      </w:rPr>
    </w:lvl>
    <w:lvl w:ilvl="8" w:tplc="04EC478C">
      <w:start w:val="1"/>
      <w:numFmt w:val="bullet"/>
      <w:lvlText w:val=""/>
      <w:lvlJc w:val="left"/>
      <w:pPr>
        <w:ind w:left="6480" w:hanging="360"/>
      </w:pPr>
      <w:rPr>
        <w:rFonts w:ascii="Wingdings" w:hAnsi="Wingdings" w:hint="default"/>
      </w:rPr>
    </w:lvl>
  </w:abstractNum>
  <w:abstractNum w:abstractNumId="8" w15:restartNumberingAfterBreak="0">
    <w:nsid w:val="0E697C92"/>
    <w:multiLevelType w:val="multilevel"/>
    <w:tmpl w:val="9642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F04ABD"/>
    <w:multiLevelType w:val="hybridMultilevel"/>
    <w:tmpl w:val="FDC2C16A"/>
    <w:lvl w:ilvl="0" w:tplc="A76EA06E">
      <w:start w:val="1"/>
      <w:numFmt w:val="bullet"/>
      <w:lvlText w:val="•"/>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44D190">
      <w:start w:val="1"/>
      <w:numFmt w:val="bullet"/>
      <w:lvlText w:val="o"/>
      <w:lvlJc w:val="left"/>
      <w:pPr>
        <w:ind w:left="11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9A418C">
      <w:start w:val="1"/>
      <w:numFmt w:val="bullet"/>
      <w:lvlText w:val="▪"/>
      <w:lvlJc w:val="left"/>
      <w:pPr>
        <w:ind w:left="19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14CAAC">
      <w:start w:val="1"/>
      <w:numFmt w:val="bullet"/>
      <w:lvlText w:val="•"/>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E44CE0">
      <w:start w:val="1"/>
      <w:numFmt w:val="bullet"/>
      <w:lvlText w:val="o"/>
      <w:lvlJc w:val="left"/>
      <w:pPr>
        <w:ind w:left="33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B8A178">
      <w:start w:val="1"/>
      <w:numFmt w:val="bullet"/>
      <w:lvlText w:val="▪"/>
      <w:lvlJc w:val="left"/>
      <w:pPr>
        <w:ind w:left="40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321E44">
      <w:start w:val="1"/>
      <w:numFmt w:val="bullet"/>
      <w:lvlText w:val="•"/>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92C320">
      <w:start w:val="1"/>
      <w:numFmt w:val="bullet"/>
      <w:lvlText w:val="o"/>
      <w:lvlJc w:val="left"/>
      <w:pPr>
        <w:ind w:left="55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044ED2">
      <w:start w:val="1"/>
      <w:numFmt w:val="bullet"/>
      <w:lvlText w:val="▪"/>
      <w:lvlJc w:val="left"/>
      <w:pPr>
        <w:ind w:left="6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A932EA7"/>
    <w:multiLevelType w:val="multilevel"/>
    <w:tmpl w:val="EA72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9E6ADB"/>
    <w:multiLevelType w:val="multilevel"/>
    <w:tmpl w:val="5562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A631FD"/>
    <w:multiLevelType w:val="multilevel"/>
    <w:tmpl w:val="F74E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BB497C"/>
    <w:multiLevelType w:val="multilevel"/>
    <w:tmpl w:val="AD92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112D5F"/>
    <w:multiLevelType w:val="hybridMultilevel"/>
    <w:tmpl w:val="96EC6F0A"/>
    <w:lvl w:ilvl="0" w:tplc="5A3C34F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F4D2A0">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BA26F4">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D0C5BE">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9A2822">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E217FE">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742BE0">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149E82">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5E3940">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68E6056"/>
    <w:multiLevelType w:val="multilevel"/>
    <w:tmpl w:val="361E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8D7093"/>
    <w:multiLevelType w:val="hybridMultilevel"/>
    <w:tmpl w:val="F67A3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2E59D4"/>
    <w:multiLevelType w:val="hybridMultilevel"/>
    <w:tmpl w:val="E40AF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87F9A"/>
    <w:multiLevelType w:val="multilevel"/>
    <w:tmpl w:val="F792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672135"/>
    <w:multiLevelType w:val="multilevel"/>
    <w:tmpl w:val="4590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FF486F"/>
    <w:multiLevelType w:val="hybridMultilevel"/>
    <w:tmpl w:val="FE9C6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BF3213"/>
    <w:multiLevelType w:val="multilevel"/>
    <w:tmpl w:val="6006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7100D3"/>
    <w:multiLevelType w:val="multilevel"/>
    <w:tmpl w:val="8B7C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4A43D8"/>
    <w:multiLevelType w:val="hybridMultilevel"/>
    <w:tmpl w:val="E63A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4A5412"/>
    <w:multiLevelType w:val="multilevel"/>
    <w:tmpl w:val="F914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4E2F8D"/>
    <w:multiLevelType w:val="hybridMultilevel"/>
    <w:tmpl w:val="CC80D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97250A"/>
    <w:multiLevelType w:val="hybridMultilevel"/>
    <w:tmpl w:val="0046B728"/>
    <w:lvl w:ilvl="0" w:tplc="F2D219E2">
      <w:start w:val="1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F29648"/>
    <w:multiLevelType w:val="hybridMultilevel"/>
    <w:tmpl w:val="00AAB720"/>
    <w:lvl w:ilvl="0" w:tplc="E5F4835C">
      <w:start w:val="1"/>
      <w:numFmt w:val="bullet"/>
      <w:lvlText w:val=""/>
      <w:lvlJc w:val="left"/>
      <w:pPr>
        <w:ind w:left="720" w:hanging="360"/>
      </w:pPr>
      <w:rPr>
        <w:rFonts w:ascii="Symbol" w:hAnsi="Symbol" w:hint="default"/>
      </w:rPr>
    </w:lvl>
    <w:lvl w:ilvl="1" w:tplc="077A2132">
      <w:start w:val="1"/>
      <w:numFmt w:val="bullet"/>
      <w:lvlText w:val="o"/>
      <w:lvlJc w:val="left"/>
      <w:pPr>
        <w:ind w:left="1440" w:hanging="360"/>
      </w:pPr>
      <w:rPr>
        <w:rFonts w:ascii="Courier New" w:hAnsi="Courier New" w:hint="default"/>
      </w:rPr>
    </w:lvl>
    <w:lvl w:ilvl="2" w:tplc="E230C926">
      <w:start w:val="1"/>
      <w:numFmt w:val="bullet"/>
      <w:lvlText w:val=""/>
      <w:lvlJc w:val="left"/>
      <w:pPr>
        <w:ind w:left="2160" w:hanging="360"/>
      </w:pPr>
      <w:rPr>
        <w:rFonts w:ascii="Wingdings" w:hAnsi="Wingdings" w:hint="default"/>
      </w:rPr>
    </w:lvl>
    <w:lvl w:ilvl="3" w:tplc="654A3BDE">
      <w:start w:val="1"/>
      <w:numFmt w:val="bullet"/>
      <w:lvlText w:val=""/>
      <w:lvlJc w:val="left"/>
      <w:pPr>
        <w:ind w:left="2880" w:hanging="360"/>
      </w:pPr>
      <w:rPr>
        <w:rFonts w:ascii="Symbol" w:hAnsi="Symbol" w:hint="default"/>
      </w:rPr>
    </w:lvl>
    <w:lvl w:ilvl="4" w:tplc="2BA49A4A">
      <w:start w:val="1"/>
      <w:numFmt w:val="bullet"/>
      <w:lvlText w:val="o"/>
      <w:lvlJc w:val="left"/>
      <w:pPr>
        <w:ind w:left="3600" w:hanging="360"/>
      </w:pPr>
      <w:rPr>
        <w:rFonts w:ascii="Courier New" w:hAnsi="Courier New" w:hint="default"/>
      </w:rPr>
    </w:lvl>
    <w:lvl w:ilvl="5" w:tplc="74DCAE82">
      <w:start w:val="1"/>
      <w:numFmt w:val="bullet"/>
      <w:lvlText w:val=""/>
      <w:lvlJc w:val="left"/>
      <w:pPr>
        <w:ind w:left="4320" w:hanging="360"/>
      </w:pPr>
      <w:rPr>
        <w:rFonts w:ascii="Wingdings" w:hAnsi="Wingdings" w:hint="default"/>
      </w:rPr>
    </w:lvl>
    <w:lvl w:ilvl="6" w:tplc="394EECD6">
      <w:start w:val="1"/>
      <w:numFmt w:val="bullet"/>
      <w:lvlText w:val=""/>
      <w:lvlJc w:val="left"/>
      <w:pPr>
        <w:ind w:left="5040" w:hanging="360"/>
      </w:pPr>
      <w:rPr>
        <w:rFonts w:ascii="Symbol" w:hAnsi="Symbol" w:hint="default"/>
      </w:rPr>
    </w:lvl>
    <w:lvl w:ilvl="7" w:tplc="8368AD86">
      <w:start w:val="1"/>
      <w:numFmt w:val="bullet"/>
      <w:lvlText w:val="o"/>
      <w:lvlJc w:val="left"/>
      <w:pPr>
        <w:ind w:left="5760" w:hanging="360"/>
      </w:pPr>
      <w:rPr>
        <w:rFonts w:ascii="Courier New" w:hAnsi="Courier New" w:hint="default"/>
      </w:rPr>
    </w:lvl>
    <w:lvl w:ilvl="8" w:tplc="8DD6D2C2">
      <w:start w:val="1"/>
      <w:numFmt w:val="bullet"/>
      <w:lvlText w:val=""/>
      <w:lvlJc w:val="left"/>
      <w:pPr>
        <w:ind w:left="6480" w:hanging="360"/>
      </w:pPr>
      <w:rPr>
        <w:rFonts w:ascii="Wingdings" w:hAnsi="Wingdings" w:hint="default"/>
      </w:rPr>
    </w:lvl>
  </w:abstractNum>
  <w:abstractNum w:abstractNumId="28" w15:restartNumberingAfterBreak="0">
    <w:nsid w:val="53FA5844"/>
    <w:multiLevelType w:val="multilevel"/>
    <w:tmpl w:val="D132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960248"/>
    <w:multiLevelType w:val="hybridMultilevel"/>
    <w:tmpl w:val="7A9A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591986"/>
    <w:multiLevelType w:val="multilevel"/>
    <w:tmpl w:val="C0F6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E667DD"/>
    <w:multiLevelType w:val="hybridMultilevel"/>
    <w:tmpl w:val="B78E7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136C55"/>
    <w:multiLevelType w:val="hybridMultilevel"/>
    <w:tmpl w:val="AF0A8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283728"/>
    <w:multiLevelType w:val="multilevel"/>
    <w:tmpl w:val="85E8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3300D8"/>
    <w:multiLevelType w:val="multilevel"/>
    <w:tmpl w:val="2814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CF47FE"/>
    <w:multiLevelType w:val="multilevel"/>
    <w:tmpl w:val="3D94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22651D"/>
    <w:multiLevelType w:val="hybridMultilevel"/>
    <w:tmpl w:val="5A00402A"/>
    <w:lvl w:ilvl="0" w:tplc="02A60804">
      <w:start w:val="1"/>
      <w:numFmt w:val="bullet"/>
      <w:lvlText w:val=""/>
      <w:lvlJc w:val="left"/>
      <w:pPr>
        <w:ind w:left="720" w:hanging="360"/>
      </w:pPr>
      <w:rPr>
        <w:rFonts w:ascii="Symbol" w:hAnsi="Symbol" w:hint="default"/>
      </w:rPr>
    </w:lvl>
    <w:lvl w:ilvl="1" w:tplc="F84C1346">
      <w:start w:val="1"/>
      <w:numFmt w:val="bullet"/>
      <w:lvlText w:val="o"/>
      <w:lvlJc w:val="left"/>
      <w:pPr>
        <w:ind w:left="1440" w:hanging="360"/>
      </w:pPr>
      <w:rPr>
        <w:rFonts w:ascii="Courier New" w:hAnsi="Courier New" w:hint="default"/>
      </w:rPr>
    </w:lvl>
    <w:lvl w:ilvl="2" w:tplc="C206ECD2">
      <w:start w:val="1"/>
      <w:numFmt w:val="bullet"/>
      <w:lvlText w:val=""/>
      <w:lvlJc w:val="left"/>
      <w:pPr>
        <w:ind w:left="2160" w:hanging="360"/>
      </w:pPr>
      <w:rPr>
        <w:rFonts w:ascii="Wingdings" w:hAnsi="Wingdings" w:hint="default"/>
      </w:rPr>
    </w:lvl>
    <w:lvl w:ilvl="3" w:tplc="B7DAA0F8">
      <w:start w:val="1"/>
      <w:numFmt w:val="bullet"/>
      <w:lvlText w:val=""/>
      <w:lvlJc w:val="left"/>
      <w:pPr>
        <w:ind w:left="2880" w:hanging="360"/>
      </w:pPr>
      <w:rPr>
        <w:rFonts w:ascii="Symbol" w:hAnsi="Symbol" w:hint="default"/>
      </w:rPr>
    </w:lvl>
    <w:lvl w:ilvl="4" w:tplc="BF76A350">
      <w:start w:val="1"/>
      <w:numFmt w:val="bullet"/>
      <w:lvlText w:val="o"/>
      <w:lvlJc w:val="left"/>
      <w:pPr>
        <w:ind w:left="3600" w:hanging="360"/>
      </w:pPr>
      <w:rPr>
        <w:rFonts w:ascii="Courier New" w:hAnsi="Courier New" w:hint="default"/>
      </w:rPr>
    </w:lvl>
    <w:lvl w:ilvl="5" w:tplc="E2D25358">
      <w:start w:val="1"/>
      <w:numFmt w:val="bullet"/>
      <w:lvlText w:val=""/>
      <w:lvlJc w:val="left"/>
      <w:pPr>
        <w:ind w:left="4320" w:hanging="360"/>
      </w:pPr>
      <w:rPr>
        <w:rFonts w:ascii="Wingdings" w:hAnsi="Wingdings" w:hint="default"/>
      </w:rPr>
    </w:lvl>
    <w:lvl w:ilvl="6" w:tplc="E0B636A8">
      <w:start w:val="1"/>
      <w:numFmt w:val="bullet"/>
      <w:lvlText w:val=""/>
      <w:lvlJc w:val="left"/>
      <w:pPr>
        <w:ind w:left="5040" w:hanging="360"/>
      </w:pPr>
      <w:rPr>
        <w:rFonts w:ascii="Symbol" w:hAnsi="Symbol" w:hint="default"/>
      </w:rPr>
    </w:lvl>
    <w:lvl w:ilvl="7" w:tplc="2D0ED868">
      <w:start w:val="1"/>
      <w:numFmt w:val="bullet"/>
      <w:lvlText w:val="o"/>
      <w:lvlJc w:val="left"/>
      <w:pPr>
        <w:ind w:left="5760" w:hanging="360"/>
      </w:pPr>
      <w:rPr>
        <w:rFonts w:ascii="Courier New" w:hAnsi="Courier New" w:hint="default"/>
      </w:rPr>
    </w:lvl>
    <w:lvl w:ilvl="8" w:tplc="8F40F5FE">
      <w:start w:val="1"/>
      <w:numFmt w:val="bullet"/>
      <w:lvlText w:val=""/>
      <w:lvlJc w:val="left"/>
      <w:pPr>
        <w:ind w:left="6480" w:hanging="360"/>
      </w:pPr>
      <w:rPr>
        <w:rFonts w:ascii="Wingdings" w:hAnsi="Wingdings" w:hint="default"/>
      </w:rPr>
    </w:lvl>
  </w:abstractNum>
  <w:abstractNum w:abstractNumId="37" w15:restartNumberingAfterBreak="0">
    <w:nsid w:val="7C52368B"/>
    <w:multiLevelType w:val="multilevel"/>
    <w:tmpl w:val="80C6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7E2EBC"/>
    <w:multiLevelType w:val="multilevel"/>
    <w:tmpl w:val="3544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3C26B0"/>
    <w:multiLevelType w:val="multilevel"/>
    <w:tmpl w:val="C282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742856">
    <w:abstractNumId w:val="36"/>
  </w:num>
  <w:num w:numId="2" w16cid:durableId="2089880567">
    <w:abstractNumId w:val="27"/>
  </w:num>
  <w:num w:numId="3" w16cid:durableId="840435507">
    <w:abstractNumId w:val="7"/>
  </w:num>
  <w:num w:numId="4" w16cid:durableId="1987658289">
    <w:abstractNumId w:val="1"/>
  </w:num>
  <w:num w:numId="5" w16cid:durableId="1477144938">
    <w:abstractNumId w:val="31"/>
  </w:num>
  <w:num w:numId="6" w16cid:durableId="1183318732">
    <w:abstractNumId w:val="16"/>
  </w:num>
  <w:num w:numId="7" w16cid:durableId="460925488">
    <w:abstractNumId w:val="25"/>
  </w:num>
  <w:num w:numId="8" w16cid:durableId="688605850">
    <w:abstractNumId w:val="9"/>
  </w:num>
  <w:num w:numId="9" w16cid:durableId="1666204711">
    <w:abstractNumId w:val="23"/>
  </w:num>
  <w:num w:numId="10" w16cid:durableId="1182360019">
    <w:abstractNumId w:val="14"/>
  </w:num>
  <w:num w:numId="11" w16cid:durableId="1251355834">
    <w:abstractNumId w:val="17"/>
  </w:num>
  <w:num w:numId="12" w16cid:durableId="1036201887">
    <w:abstractNumId w:val="4"/>
  </w:num>
  <w:num w:numId="13" w16cid:durableId="1164855231">
    <w:abstractNumId w:val="10"/>
  </w:num>
  <w:num w:numId="14" w16cid:durableId="563415863">
    <w:abstractNumId w:val="32"/>
  </w:num>
  <w:num w:numId="15" w16cid:durableId="1929775483">
    <w:abstractNumId w:val="20"/>
  </w:num>
  <w:num w:numId="16" w16cid:durableId="782073809">
    <w:abstractNumId w:val="30"/>
  </w:num>
  <w:num w:numId="17" w16cid:durableId="1369140926">
    <w:abstractNumId w:val="18"/>
  </w:num>
  <w:num w:numId="18" w16cid:durableId="1487622366">
    <w:abstractNumId w:val="33"/>
  </w:num>
  <w:num w:numId="19" w16cid:durableId="1779253349">
    <w:abstractNumId w:val="8"/>
  </w:num>
  <w:num w:numId="20" w16cid:durableId="1451246540">
    <w:abstractNumId w:val="15"/>
  </w:num>
  <w:num w:numId="21" w16cid:durableId="2089183462">
    <w:abstractNumId w:val="12"/>
  </w:num>
  <w:num w:numId="22" w16cid:durableId="1080254572">
    <w:abstractNumId w:val="13"/>
  </w:num>
  <w:num w:numId="23" w16cid:durableId="1605066350">
    <w:abstractNumId w:val="34"/>
  </w:num>
  <w:num w:numId="24" w16cid:durableId="1811046790">
    <w:abstractNumId w:val="38"/>
  </w:num>
  <w:num w:numId="25" w16cid:durableId="682324952">
    <w:abstractNumId w:val="11"/>
  </w:num>
  <w:num w:numId="26" w16cid:durableId="116293570">
    <w:abstractNumId w:val="21"/>
  </w:num>
  <w:num w:numId="27" w16cid:durableId="1147744309">
    <w:abstractNumId w:val="22"/>
  </w:num>
  <w:num w:numId="28" w16cid:durableId="690953780">
    <w:abstractNumId w:val="5"/>
  </w:num>
  <w:num w:numId="29" w16cid:durableId="230314187">
    <w:abstractNumId w:val="3"/>
  </w:num>
  <w:num w:numId="30" w16cid:durableId="1893998655">
    <w:abstractNumId w:val="39"/>
  </w:num>
  <w:num w:numId="31" w16cid:durableId="610237015">
    <w:abstractNumId w:val="35"/>
  </w:num>
  <w:num w:numId="32" w16cid:durableId="244460837">
    <w:abstractNumId w:val="28"/>
  </w:num>
  <w:num w:numId="33" w16cid:durableId="977882653">
    <w:abstractNumId w:val="2"/>
  </w:num>
  <w:num w:numId="34" w16cid:durableId="1086075324">
    <w:abstractNumId w:val="19"/>
  </w:num>
  <w:num w:numId="35" w16cid:durableId="256259454">
    <w:abstractNumId w:val="37"/>
  </w:num>
  <w:num w:numId="36" w16cid:durableId="171074548">
    <w:abstractNumId w:val="24"/>
  </w:num>
  <w:num w:numId="37" w16cid:durableId="1198852880">
    <w:abstractNumId w:val="29"/>
  </w:num>
  <w:num w:numId="38" w16cid:durableId="600645967">
    <w:abstractNumId w:val="0"/>
  </w:num>
  <w:num w:numId="39" w16cid:durableId="258493357">
    <w:abstractNumId w:val="26"/>
  </w:num>
  <w:num w:numId="40" w16cid:durableId="20737665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1E7"/>
    <w:rsid w:val="00053CEA"/>
    <w:rsid w:val="000554D8"/>
    <w:rsid w:val="00091AA2"/>
    <w:rsid w:val="00094AF7"/>
    <w:rsid w:val="00172AC0"/>
    <w:rsid w:val="00185927"/>
    <w:rsid w:val="00221DDD"/>
    <w:rsid w:val="0027088A"/>
    <w:rsid w:val="002B21D5"/>
    <w:rsid w:val="002B6FBD"/>
    <w:rsid w:val="002F74E9"/>
    <w:rsid w:val="00317697"/>
    <w:rsid w:val="00330D2F"/>
    <w:rsid w:val="00333BBA"/>
    <w:rsid w:val="00445743"/>
    <w:rsid w:val="004C5564"/>
    <w:rsid w:val="004D5FD0"/>
    <w:rsid w:val="004E3C29"/>
    <w:rsid w:val="005019B6"/>
    <w:rsid w:val="00523666"/>
    <w:rsid w:val="00573073"/>
    <w:rsid w:val="00590B3B"/>
    <w:rsid w:val="005A74A6"/>
    <w:rsid w:val="005E469E"/>
    <w:rsid w:val="005F1CB5"/>
    <w:rsid w:val="005F36A4"/>
    <w:rsid w:val="00692B69"/>
    <w:rsid w:val="00694415"/>
    <w:rsid w:val="006E6314"/>
    <w:rsid w:val="007445BF"/>
    <w:rsid w:val="007671B5"/>
    <w:rsid w:val="00821C7E"/>
    <w:rsid w:val="008723B9"/>
    <w:rsid w:val="00892EC2"/>
    <w:rsid w:val="0089705A"/>
    <w:rsid w:val="008A0304"/>
    <w:rsid w:val="008B3C4E"/>
    <w:rsid w:val="009065DD"/>
    <w:rsid w:val="009136A1"/>
    <w:rsid w:val="00973F52"/>
    <w:rsid w:val="00980376"/>
    <w:rsid w:val="009A4653"/>
    <w:rsid w:val="009C6046"/>
    <w:rsid w:val="00A24873"/>
    <w:rsid w:val="00A263EB"/>
    <w:rsid w:val="00A56E29"/>
    <w:rsid w:val="00A96FDD"/>
    <w:rsid w:val="00AA1D54"/>
    <w:rsid w:val="00AC5267"/>
    <w:rsid w:val="00AD54CB"/>
    <w:rsid w:val="00AF64B2"/>
    <w:rsid w:val="00B17C29"/>
    <w:rsid w:val="00B66A1B"/>
    <w:rsid w:val="00B828C8"/>
    <w:rsid w:val="00C06587"/>
    <w:rsid w:val="00C21E1F"/>
    <w:rsid w:val="00C81B83"/>
    <w:rsid w:val="00CC18B6"/>
    <w:rsid w:val="00CF2C0A"/>
    <w:rsid w:val="00D0162E"/>
    <w:rsid w:val="00D10245"/>
    <w:rsid w:val="00D605F4"/>
    <w:rsid w:val="00D74E73"/>
    <w:rsid w:val="00D952CD"/>
    <w:rsid w:val="00DE4DCB"/>
    <w:rsid w:val="00DF4FE3"/>
    <w:rsid w:val="00E055DF"/>
    <w:rsid w:val="00E10AFA"/>
    <w:rsid w:val="00E40927"/>
    <w:rsid w:val="00E45906"/>
    <w:rsid w:val="00EA3C43"/>
    <w:rsid w:val="00EA51E7"/>
    <w:rsid w:val="00EC327C"/>
    <w:rsid w:val="00F03A4A"/>
    <w:rsid w:val="00F64CDC"/>
    <w:rsid w:val="00FA2B3E"/>
    <w:rsid w:val="00FB53E6"/>
    <w:rsid w:val="04144073"/>
    <w:rsid w:val="04C7C1D3"/>
    <w:rsid w:val="06239687"/>
    <w:rsid w:val="22AB8C8A"/>
    <w:rsid w:val="2CEE1765"/>
    <w:rsid w:val="56703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CE861"/>
  <w15:chartTrackingRefBased/>
  <w15:docId w15:val="{415AE94F-A9B6-456A-B5A2-CB3650A1F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
    <w:qFormat/>
    <w:rsid w:val="00EA51E7"/>
    <w:pPr>
      <w:widowControl w:val="0"/>
      <w:spacing w:before="40" w:after="0" w:line="240" w:lineRule="auto"/>
    </w:pPr>
    <w:rPr>
      <w:rFonts w:ascii="Arial" w:eastAsiaTheme="minorEastAsia" w:hAnsi="Arial"/>
      <w:color w:val="5A5A59"/>
      <w:sz w:val="20"/>
      <w:szCs w:val="24"/>
    </w:rPr>
  </w:style>
  <w:style w:type="paragraph" w:styleId="Heading3">
    <w:name w:val="heading 3"/>
    <w:basedOn w:val="Normal"/>
    <w:next w:val="Normal"/>
    <w:link w:val="Heading3Char"/>
    <w:uiPriority w:val="9"/>
    <w:unhideWhenUsed/>
    <w:qFormat/>
    <w:rsid w:val="00EA51E7"/>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51E7"/>
    <w:rPr>
      <w:rFonts w:asciiTheme="majorHAnsi" w:eastAsiaTheme="majorEastAsia" w:hAnsiTheme="majorHAnsi" w:cstheme="majorBidi"/>
      <w:b/>
      <w:bCs/>
      <w:color w:val="4472C4" w:themeColor="accent1"/>
      <w:sz w:val="20"/>
      <w:szCs w:val="24"/>
    </w:rPr>
  </w:style>
  <w:style w:type="paragraph" w:styleId="ListParagraph">
    <w:name w:val="List Paragraph"/>
    <w:basedOn w:val="Normal"/>
    <w:uiPriority w:val="34"/>
    <w:qFormat/>
    <w:rsid w:val="00EA51E7"/>
    <w:pPr>
      <w:ind w:left="720"/>
      <w:contextualSpacing/>
    </w:pPr>
  </w:style>
  <w:style w:type="paragraph" w:styleId="Header">
    <w:name w:val="header"/>
    <w:basedOn w:val="Normal"/>
    <w:link w:val="HeaderChar"/>
    <w:unhideWhenUsed/>
    <w:rsid w:val="00EA51E7"/>
    <w:pPr>
      <w:tabs>
        <w:tab w:val="center" w:pos="4320"/>
        <w:tab w:val="right" w:pos="8640"/>
      </w:tabs>
    </w:pPr>
  </w:style>
  <w:style w:type="character" w:customStyle="1" w:styleId="HeaderChar">
    <w:name w:val="Header Char"/>
    <w:basedOn w:val="DefaultParagraphFont"/>
    <w:link w:val="Header"/>
    <w:rsid w:val="00EA51E7"/>
    <w:rPr>
      <w:rFonts w:ascii="Arial" w:eastAsiaTheme="minorEastAsia" w:hAnsi="Arial"/>
      <w:color w:val="5A5A59"/>
      <w:sz w:val="20"/>
      <w:szCs w:val="24"/>
    </w:rPr>
  </w:style>
  <w:style w:type="paragraph" w:styleId="Footer">
    <w:name w:val="footer"/>
    <w:basedOn w:val="Normal"/>
    <w:link w:val="FooterChar"/>
    <w:unhideWhenUsed/>
    <w:rsid w:val="00EA51E7"/>
    <w:pPr>
      <w:tabs>
        <w:tab w:val="center" w:pos="4320"/>
        <w:tab w:val="right" w:pos="8640"/>
      </w:tabs>
    </w:pPr>
  </w:style>
  <w:style w:type="character" w:customStyle="1" w:styleId="FooterChar">
    <w:name w:val="Footer Char"/>
    <w:basedOn w:val="DefaultParagraphFont"/>
    <w:link w:val="Footer"/>
    <w:rsid w:val="00EA51E7"/>
    <w:rPr>
      <w:rFonts w:ascii="Arial" w:eastAsiaTheme="minorEastAsia" w:hAnsi="Arial"/>
      <w:color w:val="5A5A59"/>
      <w:sz w:val="20"/>
      <w:szCs w:val="24"/>
    </w:rPr>
  </w:style>
  <w:style w:type="paragraph" w:styleId="BodyText2">
    <w:name w:val="Body Text 2"/>
    <w:basedOn w:val="Normal"/>
    <w:link w:val="BodyText2Char"/>
    <w:uiPriority w:val="99"/>
    <w:unhideWhenUsed/>
    <w:rsid w:val="00EA51E7"/>
    <w:pPr>
      <w:widowControl/>
      <w:spacing w:before="0" w:after="120" w:line="480" w:lineRule="auto"/>
    </w:pPr>
    <w:rPr>
      <w:color w:val="646466"/>
      <w:sz w:val="22"/>
      <w:lang w:eastAsia="ja-JP"/>
    </w:rPr>
  </w:style>
  <w:style w:type="character" w:customStyle="1" w:styleId="BodyText2Char">
    <w:name w:val="Body Text 2 Char"/>
    <w:basedOn w:val="DefaultParagraphFont"/>
    <w:link w:val="BodyText2"/>
    <w:uiPriority w:val="99"/>
    <w:rsid w:val="00EA51E7"/>
    <w:rPr>
      <w:rFonts w:ascii="Arial" w:eastAsiaTheme="minorEastAsia" w:hAnsi="Arial"/>
      <w:color w:val="646466"/>
      <w:szCs w:val="24"/>
      <w:lang w:eastAsia="ja-JP"/>
    </w:rPr>
  </w:style>
  <w:style w:type="paragraph" w:styleId="NoSpacing">
    <w:name w:val="No Spacing"/>
    <w:uiPriority w:val="1"/>
    <w:qFormat/>
    <w:rsid w:val="008A0304"/>
    <w:pPr>
      <w:widowControl w:val="0"/>
      <w:spacing w:after="0" w:line="240" w:lineRule="auto"/>
    </w:pPr>
    <w:rPr>
      <w:rFonts w:ascii="Arial" w:eastAsiaTheme="minorEastAsia" w:hAnsi="Arial"/>
      <w:color w:val="5A5A59"/>
      <w:sz w:val="20"/>
      <w:szCs w:val="24"/>
    </w:rPr>
  </w:style>
  <w:style w:type="paragraph" w:customStyle="1" w:styleId="paragraph">
    <w:name w:val="paragraph"/>
    <w:basedOn w:val="Normal"/>
    <w:rsid w:val="008723B9"/>
    <w:pPr>
      <w:widowControl/>
      <w:spacing w:before="100" w:beforeAutospacing="1" w:after="100" w:afterAutospacing="1"/>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8723B9"/>
  </w:style>
  <w:style w:type="character" w:customStyle="1" w:styleId="eop">
    <w:name w:val="eop"/>
    <w:basedOn w:val="DefaultParagraphFont"/>
    <w:rsid w:val="00872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73253">
      <w:bodyDiv w:val="1"/>
      <w:marLeft w:val="0"/>
      <w:marRight w:val="0"/>
      <w:marTop w:val="0"/>
      <w:marBottom w:val="0"/>
      <w:divBdr>
        <w:top w:val="none" w:sz="0" w:space="0" w:color="auto"/>
        <w:left w:val="none" w:sz="0" w:space="0" w:color="auto"/>
        <w:bottom w:val="none" w:sz="0" w:space="0" w:color="auto"/>
        <w:right w:val="none" w:sz="0" w:space="0" w:color="auto"/>
      </w:divBdr>
      <w:divsChild>
        <w:div w:id="1386757388">
          <w:marLeft w:val="0"/>
          <w:marRight w:val="0"/>
          <w:marTop w:val="0"/>
          <w:marBottom w:val="0"/>
          <w:divBdr>
            <w:top w:val="none" w:sz="0" w:space="0" w:color="auto"/>
            <w:left w:val="none" w:sz="0" w:space="0" w:color="auto"/>
            <w:bottom w:val="none" w:sz="0" w:space="0" w:color="auto"/>
            <w:right w:val="none" w:sz="0" w:space="0" w:color="auto"/>
          </w:divBdr>
        </w:div>
        <w:div w:id="1746686936">
          <w:marLeft w:val="0"/>
          <w:marRight w:val="0"/>
          <w:marTop w:val="0"/>
          <w:marBottom w:val="0"/>
          <w:divBdr>
            <w:top w:val="none" w:sz="0" w:space="0" w:color="auto"/>
            <w:left w:val="none" w:sz="0" w:space="0" w:color="auto"/>
            <w:bottom w:val="none" w:sz="0" w:space="0" w:color="auto"/>
            <w:right w:val="none" w:sz="0" w:space="0" w:color="auto"/>
          </w:divBdr>
        </w:div>
      </w:divsChild>
    </w:div>
    <w:div w:id="853611878">
      <w:bodyDiv w:val="1"/>
      <w:marLeft w:val="0"/>
      <w:marRight w:val="0"/>
      <w:marTop w:val="0"/>
      <w:marBottom w:val="0"/>
      <w:divBdr>
        <w:top w:val="none" w:sz="0" w:space="0" w:color="auto"/>
        <w:left w:val="none" w:sz="0" w:space="0" w:color="auto"/>
        <w:bottom w:val="none" w:sz="0" w:space="0" w:color="auto"/>
        <w:right w:val="none" w:sz="0" w:space="0" w:color="auto"/>
      </w:divBdr>
    </w:div>
    <w:div w:id="1087920714">
      <w:bodyDiv w:val="1"/>
      <w:marLeft w:val="0"/>
      <w:marRight w:val="0"/>
      <w:marTop w:val="0"/>
      <w:marBottom w:val="0"/>
      <w:divBdr>
        <w:top w:val="none" w:sz="0" w:space="0" w:color="auto"/>
        <w:left w:val="none" w:sz="0" w:space="0" w:color="auto"/>
        <w:bottom w:val="none" w:sz="0" w:space="0" w:color="auto"/>
        <w:right w:val="none" w:sz="0" w:space="0" w:color="auto"/>
      </w:divBdr>
      <w:divsChild>
        <w:div w:id="474764432">
          <w:marLeft w:val="0"/>
          <w:marRight w:val="0"/>
          <w:marTop w:val="0"/>
          <w:marBottom w:val="0"/>
          <w:divBdr>
            <w:top w:val="none" w:sz="0" w:space="0" w:color="auto"/>
            <w:left w:val="none" w:sz="0" w:space="0" w:color="auto"/>
            <w:bottom w:val="none" w:sz="0" w:space="0" w:color="auto"/>
            <w:right w:val="none" w:sz="0" w:space="0" w:color="auto"/>
          </w:divBdr>
        </w:div>
        <w:div w:id="903100684">
          <w:marLeft w:val="0"/>
          <w:marRight w:val="0"/>
          <w:marTop w:val="0"/>
          <w:marBottom w:val="0"/>
          <w:divBdr>
            <w:top w:val="none" w:sz="0" w:space="0" w:color="auto"/>
            <w:left w:val="none" w:sz="0" w:space="0" w:color="auto"/>
            <w:bottom w:val="none" w:sz="0" w:space="0" w:color="auto"/>
            <w:right w:val="none" w:sz="0" w:space="0" w:color="auto"/>
          </w:divBdr>
        </w:div>
        <w:div w:id="753935770">
          <w:marLeft w:val="0"/>
          <w:marRight w:val="0"/>
          <w:marTop w:val="0"/>
          <w:marBottom w:val="0"/>
          <w:divBdr>
            <w:top w:val="none" w:sz="0" w:space="0" w:color="auto"/>
            <w:left w:val="none" w:sz="0" w:space="0" w:color="auto"/>
            <w:bottom w:val="none" w:sz="0" w:space="0" w:color="auto"/>
            <w:right w:val="none" w:sz="0" w:space="0" w:color="auto"/>
          </w:divBdr>
        </w:div>
        <w:div w:id="295837798">
          <w:marLeft w:val="0"/>
          <w:marRight w:val="0"/>
          <w:marTop w:val="0"/>
          <w:marBottom w:val="0"/>
          <w:divBdr>
            <w:top w:val="none" w:sz="0" w:space="0" w:color="auto"/>
            <w:left w:val="none" w:sz="0" w:space="0" w:color="auto"/>
            <w:bottom w:val="none" w:sz="0" w:space="0" w:color="auto"/>
            <w:right w:val="none" w:sz="0" w:space="0" w:color="auto"/>
          </w:divBdr>
        </w:div>
        <w:div w:id="2094351750">
          <w:marLeft w:val="0"/>
          <w:marRight w:val="0"/>
          <w:marTop w:val="0"/>
          <w:marBottom w:val="0"/>
          <w:divBdr>
            <w:top w:val="none" w:sz="0" w:space="0" w:color="auto"/>
            <w:left w:val="none" w:sz="0" w:space="0" w:color="auto"/>
            <w:bottom w:val="none" w:sz="0" w:space="0" w:color="auto"/>
            <w:right w:val="none" w:sz="0" w:space="0" w:color="auto"/>
          </w:divBdr>
        </w:div>
        <w:div w:id="1322387809">
          <w:marLeft w:val="0"/>
          <w:marRight w:val="0"/>
          <w:marTop w:val="0"/>
          <w:marBottom w:val="0"/>
          <w:divBdr>
            <w:top w:val="none" w:sz="0" w:space="0" w:color="auto"/>
            <w:left w:val="none" w:sz="0" w:space="0" w:color="auto"/>
            <w:bottom w:val="none" w:sz="0" w:space="0" w:color="auto"/>
            <w:right w:val="none" w:sz="0" w:space="0" w:color="auto"/>
          </w:divBdr>
        </w:div>
        <w:div w:id="545145082">
          <w:marLeft w:val="0"/>
          <w:marRight w:val="0"/>
          <w:marTop w:val="0"/>
          <w:marBottom w:val="0"/>
          <w:divBdr>
            <w:top w:val="none" w:sz="0" w:space="0" w:color="auto"/>
            <w:left w:val="none" w:sz="0" w:space="0" w:color="auto"/>
            <w:bottom w:val="none" w:sz="0" w:space="0" w:color="auto"/>
            <w:right w:val="none" w:sz="0" w:space="0" w:color="auto"/>
          </w:divBdr>
          <w:divsChild>
            <w:div w:id="2004813321">
              <w:marLeft w:val="-75"/>
              <w:marRight w:val="0"/>
              <w:marTop w:val="30"/>
              <w:marBottom w:val="30"/>
              <w:divBdr>
                <w:top w:val="none" w:sz="0" w:space="0" w:color="auto"/>
                <w:left w:val="none" w:sz="0" w:space="0" w:color="auto"/>
                <w:bottom w:val="none" w:sz="0" w:space="0" w:color="auto"/>
                <w:right w:val="none" w:sz="0" w:space="0" w:color="auto"/>
              </w:divBdr>
              <w:divsChild>
                <w:div w:id="1764764309">
                  <w:marLeft w:val="0"/>
                  <w:marRight w:val="0"/>
                  <w:marTop w:val="0"/>
                  <w:marBottom w:val="0"/>
                  <w:divBdr>
                    <w:top w:val="none" w:sz="0" w:space="0" w:color="auto"/>
                    <w:left w:val="none" w:sz="0" w:space="0" w:color="auto"/>
                    <w:bottom w:val="none" w:sz="0" w:space="0" w:color="auto"/>
                    <w:right w:val="none" w:sz="0" w:space="0" w:color="auto"/>
                  </w:divBdr>
                  <w:divsChild>
                    <w:div w:id="1448699908">
                      <w:marLeft w:val="0"/>
                      <w:marRight w:val="0"/>
                      <w:marTop w:val="0"/>
                      <w:marBottom w:val="0"/>
                      <w:divBdr>
                        <w:top w:val="none" w:sz="0" w:space="0" w:color="auto"/>
                        <w:left w:val="none" w:sz="0" w:space="0" w:color="auto"/>
                        <w:bottom w:val="none" w:sz="0" w:space="0" w:color="auto"/>
                        <w:right w:val="none" w:sz="0" w:space="0" w:color="auto"/>
                      </w:divBdr>
                    </w:div>
                    <w:div w:id="48305476">
                      <w:marLeft w:val="0"/>
                      <w:marRight w:val="0"/>
                      <w:marTop w:val="0"/>
                      <w:marBottom w:val="0"/>
                      <w:divBdr>
                        <w:top w:val="none" w:sz="0" w:space="0" w:color="auto"/>
                        <w:left w:val="none" w:sz="0" w:space="0" w:color="auto"/>
                        <w:bottom w:val="none" w:sz="0" w:space="0" w:color="auto"/>
                        <w:right w:val="none" w:sz="0" w:space="0" w:color="auto"/>
                      </w:divBdr>
                    </w:div>
                  </w:divsChild>
                </w:div>
                <w:div w:id="174459768">
                  <w:marLeft w:val="0"/>
                  <w:marRight w:val="0"/>
                  <w:marTop w:val="0"/>
                  <w:marBottom w:val="0"/>
                  <w:divBdr>
                    <w:top w:val="none" w:sz="0" w:space="0" w:color="auto"/>
                    <w:left w:val="none" w:sz="0" w:space="0" w:color="auto"/>
                    <w:bottom w:val="none" w:sz="0" w:space="0" w:color="auto"/>
                    <w:right w:val="none" w:sz="0" w:space="0" w:color="auto"/>
                  </w:divBdr>
                  <w:divsChild>
                    <w:div w:id="965232658">
                      <w:marLeft w:val="0"/>
                      <w:marRight w:val="0"/>
                      <w:marTop w:val="0"/>
                      <w:marBottom w:val="0"/>
                      <w:divBdr>
                        <w:top w:val="none" w:sz="0" w:space="0" w:color="auto"/>
                        <w:left w:val="none" w:sz="0" w:space="0" w:color="auto"/>
                        <w:bottom w:val="none" w:sz="0" w:space="0" w:color="auto"/>
                        <w:right w:val="none" w:sz="0" w:space="0" w:color="auto"/>
                      </w:divBdr>
                    </w:div>
                  </w:divsChild>
                </w:div>
                <w:div w:id="1564366425">
                  <w:marLeft w:val="0"/>
                  <w:marRight w:val="0"/>
                  <w:marTop w:val="0"/>
                  <w:marBottom w:val="0"/>
                  <w:divBdr>
                    <w:top w:val="none" w:sz="0" w:space="0" w:color="auto"/>
                    <w:left w:val="none" w:sz="0" w:space="0" w:color="auto"/>
                    <w:bottom w:val="none" w:sz="0" w:space="0" w:color="auto"/>
                    <w:right w:val="none" w:sz="0" w:space="0" w:color="auto"/>
                  </w:divBdr>
                  <w:divsChild>
                    <w:div w:id="279117930">
                      <w:marLeft w:val="0"/>
                      <w:marRight w:val="0"/>
                      <w:marTop w:val="0"/>
                      <w:marBottom w:val="0"/>
                      <w:divBdr>
                        <w:top w:val="none" w:sz="0" w:space="0" w:color="auto"/>
                        <w:left w:val="none" w:sz="0" w:space="0" w:color="auto"/>
                        <w:bottom w:val="none" w:sz="0" w:space="0" w:color="auto"/>
                        <w:right w:val="none" w:sz="0" w:space="0" w:color="auto"/>
                      </w:divBdr>
                    </w:div>
                  </w:divsChild>
                </w:div>
                <w:div w:id="252396506">
                  <w:marLeft w:val="0"/>
                  <w:marRight w:val="0"/>
                  <w:marTop w:val="0"/>
                  <w:marBottom w:val="0"/>
                  <w:divBdr>
                    <w:top w:val="none" w:sz="0" w:space="0" w:color="auto"/>
                    <w:left w:val="none" w:sz="0" w:space="0" w:color="auto"/>
                    <w:bottom w:val="none" w:sz="0" w:space="0" w:color="auto"/>
                    <w:right w:val="none" w:sz="0" w:space="0" w:color="auto"/>
                  </w:divBdr>
                  <w:divsChild>
                    <w:div w:id="1025063790">
                      <w:marLeft w:val="0"/>
                      <w:marRight w:val="0"/>
                      <w:marTop w:val="0"/>
                      <w:marBottom w:val="0"/>
                      <w:divBdr>
                        <w:top w:val="none" w:sz="0" w:space="0" w:color="auto"/>
                        <w:left w:val="none" w:sz="0" w:space="0" w:color="auto"/>
                        <w:bottom w:val="none" w:sz="0" w:space="0" w:color="auto"/>
                        <w:right w:val="none" w:sz="0" w:space="0" w:color="auto"/>
                      </w:divBdr>
                    </w:div>
                  </w:divsChild>
                </w:div>
                <w:div w:id="695235779">
                  <w:marLeft w:val="0"/>
                  <w:marRight w:val="0"/>
                  <w:marTop w:val="0"/>
                  <w:marBottom w:val="0"/>
                  <w:divBdr>
                    <w:top w:val="none" w:sz="0" w:space="0" w:color="auto"/>
                    <w:left w:val="none" w:sz="0" w:space="0" w:color="auto"/>
                    <w:bottom w:val="none" w:sz="0" w:space="0" w:color="auto"/>
                    <w:right w:val="none" w:sz="0" w:space="0" w:color="auto"/>
                  </w:divBdr>
                  <w:divsChild>
                    <w:div w:id="668022051">
                      <w:marLeft w:val="0"/>
                      <w:marRight w:val="0"/>
                      <w:marTop w:val="0"/>
                      <w:marBottom w:val="0"/>
                      <w:divBdr>
                        <w:top w:val="none" w:sz="0" w:space="0" w:color="auto"/>
                        <w:left w:val="none" w:sz="0" w:space="0" w:color="auto"/>
                        <w:bottom w:val="none" w:sz="0" w:space="0" w:color="auto"/>
                        <w:right w:val="none" w:sz="0" w:space="0" w:color="auto"/>
                      </w:divBdr>
                    </w:div>
                  </w:divsChild>
                </w:div>
                <w:div w:id="705177803">
                  <w:marLeft w:val="0"/>
                  <w:marRight w:val="0"/>
                  <w:marTop w:val="0"/>
                  <w:marBottom w:val="0"/>
                  <w:divBdr>
                    <w:top w:val="none" w:sz="0" w:space="0" w:color="auto"/>
                    <w:left w:val="none" w:sz="0" w:space="0" w:color="auto"/>
                    <w:bottom w:val="none" w:sz="0" w:space="0" w:color="auto"/>
                    <w:right w:val="none" w:sz="0" w:space="0" w:color="auto"/>
                  </w:divBdr>
                  <w:divsChild>
                    <w:div w:id="1630168464">
                      <w:marLeft w:val="0"/>
                      <w:marRight w:val="0"/>
                      <w:marTop w:val="0"/>
                      <w:marBottom w:val="0"/>
                      <w:divBdr>
                        <w:top w:val="none" w:sz="0" w:space="0" w:color="auto"/>
                        <w:left w:val="none" w:sz="0" w:space="0" w:color="auto"/>
                        <w:bottom w:val="none" w:sz="0" w:space="0" w:color="auto"/>
                        <w:right w:val="none" w:sz="0" w:space="0" w:color="auto"/>
                      </w:divBdr>
                    </w:div>
                    <w:div w:id="1711147321">
                      <w:marLeft w:val="0"/>
                      <w:marRight w:val="0"/>
                      <w:marTop w:val="0"/>
                      <w:marBottom w:val="0"/>
                      <w:divBdr>
                        <w:top w:val="none" w:sz="0" w:space="0" w:color="auto"/>
                        <w:left w:val="none" w:sz="0" w:space="0" w:color="auto"/>
                        <w:bottom w:val="none" w:sz="0" w:space="0" w:color="auto"/>
                        <w:right w:val="none" w:sz="0" w:space="0" w:color="auto"/>
                      </w:divBdr>
                    </w:div>
                    <w:div w:id="1964115973">
                      <w:marLeft w:val="0"/>
                      <w:marRight w:val="0"/>
                      <w:marTop w:val="0"/>
                      <w:marBottom w:val="0"/>
                      <w:divBdr>
                        <w:top w:val="none" w:sz="0" w:space="0" w:color="auto"/>
                        <w:left w:val="none" w:sz="0" w:space="0" w:color="auto"/>
                        <w:bottom w:val="none" w:sz="0" w:space="0" w:color="auto"/>
                        <w:right w:val="none" w:sz="0" w:space="0" w:color="auto"/>
                      </w:divBdr>
                    </w:div>
                  </w:divsChild>
                </w:div>
                <w:div w:id="2140799379">
                  <w:marLeft w:val="0"/>
                  <w:marRight w:val="0"/>
                  <w:marTop w:val="0"/>
                  <w:marBottom w:val="0"/>
                  <w:divBdr>
                    <w:top w:val="none" w:sz="0" w:space="0" w:color="auto"/>
                    <w:left w:val="none" w:sz="0" w:space="0" w:color="auto"/>
                    <w:bottom w:val="none" w:sz="0" w:space="0" w:color="auto"/>
                    <w:right w:val="none" w:sz="0" w:space="0" w:color="auto"/>
                  </w:divBdr>
                  <w:divsChild>
                    <w:div w:id="1992635873">
                      <w:marLeft w:val="0"/>
                      <w:marRight w:val="0"/>
                      <w:marTop w:val="0"/>
                      <w:marBottom w:val="0"/>
                      <w:divBdr>
                        <w:top w:val="none" w:sz="0" w:space="0" w:color="auto"/>
                        <w:left w:val="none" w:sz="0" w:space="0" w:color="auto"/>
                        <w:bottom w:val="none" w:sz="0" w:space="0" w:color="auto"/>
                        <w:right w:val="none" w:sz="0" w:space="0" w:color="auto"/>
                      </w:divBdr>
                    </w:div>
                  </w:divsChild>
                </w:div>
                <w:div w:id="1260794194">
                  <w:marLeft w:val="0"/>
                  <w:marRight w:val="0"/>
                  <w:marTop w:val="0"/>
                  <w:marBottom w:val="0"/>
                  <w:divBdr>
                    <w:top w:val="none" w:sz="0" w:space="0" w:color="auto"/>
                    <w:left w:val="none" w:sz="0" w:space="0" w:color="auto"/>
                    <w:bottom w:val="none" w:sz="0" w:space="0" w:color="auto"/>
                    <w:right w:val="none" w:sz="0" w:space="0" w:color="auto"/>
                  </w:divBdr>
                  <w:divsChild>
                    <w:div w:id="2084253398">
                      <w:marLeft w:val="0"/>
                      <w:marRight w:val="0"/>
                      <w:marTop w:val="0"/>
                      <w:marBottom w:val="0"/>
                      <w:divBdr>
                        <w:top w:val="none" w:sz="0" w:space="0" w:color="auto"/>
                        <w:left w:val="none" w:sz="0" w:space="0" w:color="auto"/>
                        <w:bottom w:val="none" w:sz="0" w:space="0" w:color="auto"/>
                        <w:right w:val="none" w:sz="0" w:space="0" w:color="auto"/>
                      </w:divBdr>
                    </w:div>
                  </w:divsChild>
                </w:div>
                <w:div w:id="1424380046">
                  <w:marLeft w:val="0"/>
                  <w:marRight w:val="0"/>
                  <w:marTop w:val="0"/>
                  <w:marBottom w:val="0"/>
                  <w:divBdr>
                    <w:top w:val="none" w:sz="0" w:space="0" w:color="auto"/>
                    <w:left w:val="none" w:sz="0" w:space="0" w:color="auto"/>
                    <w:bottom w:val="none" w:sz="0" w:space="0" w:color="auto"/>
                    <w:right w:val="none" w:sz="0" w:space="0" w:color="auto"/>
                  </w:divBdr>
                  <w:divsChild>
                    <w:div w:id="339086514">
                      <w:marLeft w:val="0"/>
                      <w:marRight w:val="0"/>
                      <w:marTop w:val="0"/>
                      <w:marBottom w:val="0"/>
                      <w:divBdr>
                        <w:top w:val="none" w:sz="0" w:space="0" w:color="auto"/>
                        <w:left w:val="none" w:sz="0" w:space="0" w:color="auto"/>
                        <w:bottom w:val="none" w:sz="0" w:space="0" w:color="auto"/>
                        <w:right w:val="none" w:sz="0" w:space="0" w:color="auto"/>
                      </w:divBdr>
                    </w:div>
                    <w:div w:id="707920630">
                      <w:marLeft w:val="0"/>
                      <w:marRight w:val="0"/>
                      <w:marTop w:val="0"/>
                      <w:marBottom w:val="0"/>
                      <w:divBdr>
                        <w:top w:val="none" w:sz="0" w:space="0" w:color="auto"/>
                        <w:left w:val="none" w:sz="0" w:space="0" w:color="auto"/>
                        <w:bottom w:val="none" w:sz="0" w:space="0" w:color="auto"/>
                        <w:right w:val="none" w:sz="0" w:space="0" w:color="auto"/>
                      </w:divBdr>
                    </w:div>
                    <w:div w:id="650065131">
                      <w:marLeft w:val="0"/>
                      <w:marRight w:val="0"/>
                      <w:marTop w:val="0"/>
                      <w:marBottom w:val="0"/>
                      <w:divBdr>
                        <w:top w:val="none" w:sz="0" w:space="0" w:color="auto"/>
                        <w:left w:val="none" w:sz="0" w:space="0" w:color="auto"/>
                        <w:bottom w:val="none" w:sz="0" w:space="0" w:color="auto"/>
                        <w:right w:val="none" w:sz="0" w:space="0" w:color="auto"/>
                      </w:divBdr>
                    </w:div>
                    <w:div w:id="1179926741">
                      <w:marLeft w:val="0"/>
                      <w:marRight w:val="0"/>
                      <w:marTop w:val="0"/>
                      <w:marBottom w:val="0"/>
                      <w:divBdr>
                        <w:top w:val="none" w:sz="0" w:space="0" w:color="auto"/>
                        <w:left w:val="none" w:sz="0" w:space="0" w:color="auto"/>
                        <w:bottom w:val="none" w:sz="0" w:space="0" w:color="auto"/>
                        <w:right w:val="none" w:sz="0" w:space="0" w:color="auto"/>
                      </w:divBdr>
                    </w:div>
                  </w:divsChild>
                </w:div>
                <w:div w:id="963852919">
                  <w:marLeft w:val="0"/>
                  <w:marRight w:val="0"/>
                  <w:marTop w:val="0"/>
                  <w:marBottom w:val="0"/>
                  <w:divBdr>
                    <w:top w:val="none" w:sz="0" w:space="0" w:color="auto"/>
                    <w:left w:val="none" w:sz="0" w:space="0" w:color="auto"/>
                    <w:bottom w:val="none" w:sz="0" w:space="0" w:color="auto"/>
                    <w:right w:val="none" w:sz="0" w:space="0" w:color="auto"/>
                  </w:divBdr>
                  <w:divsChild>
                    <w:div w:id="2032023410">
                      <w:marLeft w:val="0"/>
                      <w:marRight w:val="0"/>
                      <w:marTop w:val="0"/>
                      <w:marBottom w:val="0"/>
                      <w:divBdr>
                        <w:top w:val="none" w:sz="0" w:space="0" w:color="auto"/>
                        <w:left w:val="none" w:sz="0" w:space="0" w:color="auto"/>
                        <w:bottom w:val="none" w:sz="0" w:space="0" w:color="auto"/>
                        <w:right w:val="none" w:sz="0" w:space="0" w:color="auto"/>
                      </w:divBdr>
                    </w:div>
                  </w:divsChild>
                </w:div>
                <w:div w:id="2096851806">
                  <w:marLeft w:val="0"/>
                  <w:marRight w:val="0"/>
                  <w:marTop w:val="0"/>
                  <w:marBottom w:val="0"/>
                  <w:divBdr>
                    <w:top w:val="none" w:sz="0" w:space="0" w:color="auto"/>
                    <w:left w:val="none" w:sz="0" w:space="0" w:color="auto"/>
                    <w:bottom w:val="none" w:sz="0" w:space="0" w:color="auto"/>
                    <w:right w:val="none" w:sz="0" w:space="0" w:color="auto"/>
                  </w:divBdr>
                  <w:divsChild>
                    <w:div w:id="7023155">
                      <w:marLeft w:val="0"/>
                      <w:marRight w:val="0"/>
                      <w:marTop w:val="0"/>
                      <w:marBottom w:val="0"/>
                      <w:divBdr>
                        <w:top w:val="none" w:sz="0" w:space="0" w:color="auto"/>
                        <w:left w:val="none" w:sz="0" w:space="0" w:color="auto"/>
                        <w:bottom w:val="none" w:sz="0" w:space="0" w:color="auto"/>
                        <w:right w:val="none" w:sz="0" w:space="0" w:color="auto"/>
                      </w:divBdr>
                    </w:div>
                  </w:divsChild>
                </w:div>
                <w:div w:id="33626913">
                  <w:marLeft w:val="0"/>
                  <w:marRight w:val="0"/>
                  <w:marTop w:val="0"/>
                  <w:marBottom w:val="0"/>
                  <w:divBdr>
                    <w:top w:val="none" w:sz="0" w:space="0" w:color="auto"/>
                    <w:left w:val="none" w:sz="0" w:space="0" w:color="auto"/>
                    <w:bottom w:val="none" w:sz="0" w:space="0" w:color="auto"/>
                    <w:right w:val="none" w:sz="0" w:space="0" w:color="auto"/>
                  </w:divBdr>
                  <w:divsChild>
                    <w:div w:id="484013799">
                      <w:marLeft w:val="0"/>
                      <w:marRight w:val="0"/>
                      <w:marTop w:val="0"/>
                      <w:marBottom w:val="0"/>
                      <w:divBdr>
                        <w:top w:val="none" w:sz="0" w:space="0" w:color="auto"/>
                        <w:left w:val="none" w:sz="0" w:space="0" w:color="auto"/>
                        <w:bottom w:val="none" w:sz="0" w:space="0" w:color="auto"/>
                        <w:right w:val="none" w:sz="0" w:space="0" w:color="auto"/>
                      </w:divBdr>
                    </w:div>
                    <w:div w:id="913054917">
                      <w:marLeft w:val="0"/>
                      <w:marRight w:val="0"/>
                      <w:marTop w:val="0"/>
                      <w:marBottom w:val="0"/>
                      <w:divBdr>
                        <w:top w:val="none" w:sz="0" w:space="0" w:color="auto"/>
                        <w:left w:val="none" w:sz="0" w:space="0" w:color="auto"/>
                        <w:bottom w:val="none" w:sz="0" w:space="0" w:color="auto"/>
                        <w:right w:val="none" w:sz="0" w:space="0" w:color="auto"/>
                      </w:divBdr>
                    </w:div>
                    <w:div w:id="1561164756">
                      <w:marLeft w:val="0"/>
                      <w:marRight w:val="0"/>
                      <w:marTop w:val="0"/>
                      <w:marBottom w:val="0"/>
                      <w:divBdr>
                        <w:top w:val="none" w:sz="0" w:space="0" w:color="auto"/>
                        <w:left w:val="none" w:sz="0" w:space="0" w:color="auto"/>
                        <w:bottom w:val="none" w:sz="0" w:space="0" w:color="auto"/>
                        <w:right w:val="none" w:sz="0" w:space="0" w:color="auto"/>
                      </w:divBdr>
                    </w:div>
                    <w:div w:id="1526478895">
                      <w:marLeft w:val="0"/>
                      <w:marRight w:val="0"/>
                      <w:marTop w:val="0"/>
                      <w:marBottom w:val="0"/>
                      <w:divBdr>
                        <w:top w:val="none" w:sz="0" w:space="0" w:color="auto"/>
                        <w:left w:val="none" w:sz="0" w:space="0" w:color="auto"/>
                        <w:bottom w:val="none" w:sz="0" w:space="0" w:color="auto"/>
                        <w:right w:val="none" w:sz="0" w:space="0" w:color="auto"/>
                      </w:divBdr>
                    </w:div>
                  </w:divsChild>
                </w:div>
                <w:div w:id="239604314">
                  <w:marLeft w:val="0"/>
                  <w:marRight w:val="0"/>
                  <w:marTop w:val="0"/>
                  <w:marBottom w:val="0"/>
                  <w:divBdr>
                    <w:top w:val="none" w:sz="0" w:space="0" w:color="auto"/>
                    <w:left w:val="none" w:sz="0" w:space="0" w:color="auto"/>
                    <w:bottom w:val="none" w:sz="0" w:space="0" w:color="auto"/>
                    <w:right w:val="none" w:sz="0" w:space="0" w:color="auto"/>
                  </w:divBdr>
                  <w:divsChild>
                    <w:div w:id="1558667795">
                      <w:marLeft w:val="0"/>
                      <w:marRight w:val="0"/>
                      <w:marTop w:val="0"/>
                      <w:marBottom w:val="0"/>
                      <w:divBdr>
                        <w:top w:val="none" w:sz="0" w:space="0" w:color="auto"/>
                        <w:left w:val="none" w:sz="0" w:space="0" w:color="auto"/>
                        <w:bottom w:val="none" w:sz="0" w:space="0" w:color="auto"/>
                        <w:right w:val="none" w:sz="0" w:space="0" w:color="auto"/>
                      </w:divBdr>
                    </w:div>
                  </w:divsChild>
                </w:div>
                <w:div w:id="1193541734">
                  <w:marLeft w:val="0"/>
                  <w:marRight w:val="0"/>
                  <w:marTop w:val="0"/>
                  <w:marBottom w:val="0"/>
                  <w:divBdr>
                    <w:top w:val="none" w:sz="0" w:space="0" w:color="auto"/>
                    <w:left w:val="none" w:sz="0" w:space="0" w:color="auto"/>
                    <w:bottom w:val="none" w:sz="0" w:space="0" w:color="auto"/>
                    <w:right w:val="none" w:sz="0" w:space="0" w:color="auto"/>
                  </w:divBdr>
                  <w:divsChild>
                    <w:div w:id="542327888">
                      <w:marLeft w:val="0"/>
                      <w:marRight w:val="0"/>
                      <w:marTop w:val="0"/>
                      <w:marBottom w:val="0"/>
                      <w:divBdr>
                        <w:top w:val="none" w:sz="0" w:space="0" w:color="auto"/>
                        <w:left w:val="none" w:sz="0" w:space="0" w:color="auto"/>
                        <w:bottom w:val="none" w:sz="0" w:space="0" w:color="auto"/>
                        <w:right w:val="none" w:sz="0" w:space="0" w:color="auto"/>
                      </w:divBdr>
                    </w:div>
                  </w:divsChild>
                </w:div>
                <w:div w:id="1030304233">
                  <w:marLeft w:val="0"/>
                  <w:marRight w:val="0"/>
                  <w:marTop w:val="0"/>
                  <w:marBottom w:val="0"/>
                  <w:divBdr>
                    <w:top w:val="none" w:sz="0" w:space="0" w:color="auto"/>
                    <w:left w:val="none" w:sz="0" w:space="0" w:color="auto"/>
                    <w:bottom w:val="none" w:sz="0" w:space="0" w:color="auto"/>
                    <w:right w:val="none" w:sz="0" w:space="0" w:color="auto"/>
                  </w:divBdr>
                  <w:divsChild>
                    <w:div w:id="935093291">
                      <w:marLeft w:val="0"/>
                      <w:marRight w:val="0"/>
                      <w:marTop w:val="0"/>
                      <w:marBottom w:val="0"/>
                      <w:divBdr>
                        <w:top w:val="none" w:sz="0" w:space="0" w:color="auto"/>
                        <w:left w:val="none" w:sz="0" w:space="0" w:color="auto"/>
                        <w:bottom w:val="none" w:sz="0" w:space="0" w:color="auto"/>
                        <w:right w:val="none" w:sz="0" w:space="0" w:color="auto"/>
                      </w:divBdr>
                    </w:div>
                    <w:div w:id="499005620">
                      <w:marLeft w:val="0"/>
                      <w:marRight w:val="0"/>
                      <w:marTop w:val="0"/>
                      <w:marBottom w:val="0"/>
                      <w:divBdr>
                        <w:top w:val="none" w:sz="0" w:space="0" w:color="auto"/>
                        <w:left w:val="none" w:sz="0" w:space="0" w:color="auto"/>
                        <w:bottom w:val="none" w:sz="0" w:space="0" w:color="auto"/>
                        <w:right w:val="none" w:sz="0" w:space="0" w:color="auto"/>
                      </w:divBdr>
                    </w:div>
                    <w:div w:id="1699893382">
                      <w:marLeft w:val="0"/>
                      <w:marRight w:val="0"/>
                      <w:marTop w:val="0"/>
                      <w:marBottom w:val="0"/>
                      <w:divBdr>
                        <w:top w:val="none" w:sz="0" w:space="0" w:color="auto"/>
                        <w:left w:val="none" w:sz="0" w:space="0" w:color="auto"/>
                        <w:bottom w:val="none" w:sz="0" w:space="0" w:color="auto"/>
                        <w:right w:val="none" w:sz="0" w:space="0" w:color="auto"/>
                      </w:divBdr>
                    </w:div>
                    <w:div w:id="12229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073099">
          <w:marLeft w:val="0"/>
          <w:marRight w:val="0"/>
          <w:marTop w:val="0"/>
          <w:marBottom w:val="0"/>
          <w:divBdr>
            <w:top w:val="none" w:sz="0" w:space="0" w:color="auto"/>
            <w:left w:val="none" w:sz="0" w:space="0" w:color="auto"/>
            <w:bottom w:val="none" w:sz="0" w:space="0" w:color="auto"/>
            <w:right w:val="none" w:sz="0" w:space="0" w:color="auto"/>
          </w:divBdr>
        </w:div>
        <w:div w:id="1455978037">
          <w:marLeft w:val="0"/>
          <w:marRight w:val="0"/>
          <w:marTop w:val="0"/>
          <w:marBottom w:val="0"/>
          <w:divBdr>
            <w:top w:val="none" w:sz="0" w:space="0" w:color="auto"/>
            <w:left w:val="none" w:sz="0" w:space="0" w:color="auto"/>
            <w:bottom w:val="none" w:sz="0" w:space="0" w:color="auto"/>
            <w:right w:val="none" w:sz="0" w:space="0" w:color="auto"/>
          </w:divBdr>
        </w:div>
        <w:div w:id="1980841750">
          <w:marLeft w:val="0"/>
          <w:marRight w:val="0"/>
          <w:marTop w:val="0"/>
          <w:marBottom w:val="0"/>
          <w:divBdr>
            <w:top w:val="none" w:sz="0" w:space="0" w:color="auto"/>
            <w:left w:val="none" w:sz="0" w:space="0" w:color="auto"/>
            <w:bottom w:val="none" w:sz="0" w:space="0" w:color="auto"/>
            <w:right w:val="none" w:sz="0" w:space="0" w:color="auto"/>
          </w:divBdr>
        </w:div>
        <w:div w:id="1427580163">
          <w:marLeft w:val="0"/>
          <w:marRight w:val="0"/>
          <w:marTop w:val="0"/>
          <w:marBottom w:val="0"/>
          <w:divBdr>
            <w:top w:val="none" w:sz="0" w:space="0" w:color="auto"/>
            <w:left w:val="none" w:sz="0" w:space="0" w:color="auto"/>
            <w:bottom w:val="none" w:sz="0" w:space="0" w:color="auto"/>
            <w:right w:val="none" w:sz="0" w:space="0" w:color="auto"/>
          </w:divBdr>
        </w:div>
        <w:div w:id="1677029445">
          <w:marLeft w:val="0"/>
          <w:marRight w:val="0"/>
          <w:marTop w:val="0"/>
          <w:marBottom w:val="0"/>
          <w:divBdr>
            <w:top w:val="none" w:sz="0" w:space="0" w:color="auto"/>
            <w:left w:val="none" w:sz="0" w:space="0" w:color="auto"/>
            <w:bottom w:val="none" w:sz="0" w:space="0" w:color="auto"/>
            <w:right w:val="none" w:sz="0" w:space="0" w:color="auto"/>
          </w:divBdr>
        </w:div>
        <w:div w:id="604505062">
          <w:marLeft w:val="0"/>
          <w:marRight w:val="0"/>
          <w:marTop w:val="0"/>
          <w:marBottom w:val="0"/>
          <w:divBdr>
            <w:top w:val="none" w:sz="0" w:space="0" w:color="auto"/>
            <w:left w:val="none" w:sz="0" w:space="0" w:color="auto"/>
            <w:bottom w:val="none" w:sz="0" w:space="0" w:color="auto"/>
            <w:right w:val="none" w:sz="0" w:space="0" w:color="auto"/>
          </w:divBdr>
        </w:div>
        <w:div w:id="1682389521">
          <w:marLeft w:val="0"/>
          <w:marRight w:val="0"/>
          <w:marTop w:val="0"/>
          <w:marBottom w:val="0"/>
          <w:divBdr>
            <w:top w:val="none" w:sz="0" w:space="0" w:color="auto"/>
            <w:left w:val="none" w:sz="0" w:space="0" w:color="auto"/>
            <w:bottom w:val="none" w:sz="0" w:space="0" w:color="auto"/>
            <w:right w:val="none" w:sz="0" w:space="0" w:color="auto"/>
          </w:divBdr>
          <w:divsChild>
            <w:div w:id="1628389019">
              <w:marLeft w:val="-75"/>
              <w:marRight w:val="0"/>
              <w:marTop w:val="30"/>
              <w:marBottom w:val="30"/>
              <w:divBdr>
                <w:top w:val="none" w:sz="0" w:space="0" w:color="auto"/>
                <w:left w:val="none" w:sz="0" w:space="0" w:color="auto"/>
                <w:bottom w:val="none" w:sz="0" w:space="0" w:color="auto"/>
                <w:right w:val="none" w:sz="0" w:space="0" w:color="auto"/>
              </w:divBdr>
              <w:divsChild>
                <w:div w:id="25717383">
                  <w:marLeft w:val="0"/>
                  <w:marRight w:val="0"/>
                  <w:marTop w:val="0"/>
                  <w:marBottom w:val="0"/>
                  <w:divBdr>
                    <w:top w:val="none" w:sz="0" w:space="0" w:color="auto"/>
                    <w:left w:val="none" w:sz="0" w:space="0" w:color="auto"/>
                    <w:bottom w:val="none" w:sz="0" w:space="0" w:color="auto"/>
                    <w:right w:val="none" w:sz="0" w:space="0" w:color="auto"/>
                  </w:divBdr>
                  <w:divsChild>
                    <w:div w:id="117839270">
                      <w:marLeft w:val="0"/>
                      <w:marRight w:val="0"/>
                      <w:marTop w:val="0"/>
                      <w:marBottom w:val="0"/>
                      <w:divBdr>
                        <w:top w:val="none" w:sz="0" w:space="0" w:color="auto"/>
                        <w:left w:val="none" w:sz="0" w:space="0" w:color="auto"/>
                        <w:bottom w:val="none" w:sz="0" w:space="0" w:color="auto"/>
                        <w:right w:val="none" w:sz="0" w:space="0" w:color="auto"/>
                      </w:divBdr>
                    </w:div>
                  </w:divsChild>
                </w:div>
                <w:div w:id="1845247028">
                  <w:marLeft w:val="0"/>
                  <w:marRight w:val="0"/>
                  <w:marTop w:val="0"/>
                  <w:marBottom w:val="0"/>
                  <w:divBdr>
                    <w:top w:val="none" w:sz="0" w:space="0" w:color="auto"/>
                    <w:left w:val="none" w:sz="0" w:space="0" w:color="auto"/>
                    <w:bottom w:val="none" w:sz="0" w:space="0" w:color="auto"/>
                    <w:right w:val="none" w:sz="0" w:space="0" w:color="auto"/>
                  </w:divBdr>
                  <w:divsChild>
                    <w:div w:id="1400516511">
                      <w:marLeft w:val="0"/>
                      <w:marRight w:val="0"/>
                      <w:marTop w:val="0"/>
                      <w:marBottom w:val="0"/>
                      <w:divBdr>
                        <w:top w:val="none" w:sz="0" w:space="0" w:color="auto"/>
                        <w:left w:val="none" w:sz="0" w:space="0" w:color="auto"/>
                        <w:bottom w:val="none" w:sz="0" w:space="0" w:color="auto"/>
                        <w:right w:val="none" w:sz="0" w:space="0" w:color="auto"/>
                      </w:divBdr>
                    </w:div>
                  </w:divsChild>
                </w:div>
                <w:div w:id="1268077785">
                  <w:marLeft w:val="0"/>
                  <w:marRight w:val="0"/>
                  <w:marTop w:val="0"/>
                  <w:marBottom w:val="0"/>
                  <w:divBdr>
                    <w:top w:val="none" w:sz="0" w:space="0" w:color="auto"/>
                    <w:left w:val="none" w:sz="0" w:space="0" w:color="auto"/>
                    <w:bottom w:val="none" w:sz="0" w:space="0" w:color="auto"/>
                    <w:right w:val="none" w:sz="0" w:space="0" w:color="auto"/>
                  </w:divBdr>
                  <w:divsChild>
                    <w:div w:id="952709066">
                      <w:marLeft w:val="0"/>
                      <w:marRight w:val="0"/>
                      <w:marTop w:val="0"/>
                      <w:marBottom w:val="0"/>
                      <w:divBdr>
                        <w:top w:val="none" w:sz="0" w:space="0" w:color="auto"/>
                        <w:left w:val="none" w:sz="0" w:space="0" w:color="auto"/>
                        <w:bottom w:val="none" w:sz="0" w:space="0" w:color="auto"/>
                        <w:right w:val="none" w:sz="0" w:space="0" w:color="auto"/>
                      </w:divBdr>
                    </w:div>
                    <w:div w:id="2824165">
                      <w:marLeft w:val="0"/>
                      <w:marRight w:val="0"/>
                      <w:marTop w:val="0"/>
                      <w:marBottom w:val="0"/>
                      <w:divBdr>
                        <w:top w:val="none" w:sz="0" w:space="0" w:color="auto"/>
                        <w:left w:val="none" w:sz="0" w:space="0" w:color="auto"/>
                        <w:bottom w:val="none" w:sz="0" w:space="0" w:color="auto"/>
                        <w:right w:val="none" w:sz="0" w:space="0" w:color="auto"/>
                      </w:divBdr>
                    </w:div>
                  </w:divsChild>
                </w:div>
                <w:div w:id="759327632">
                  <w:marLeft w:val="0"/>
                  <w:marRight w:val="0"/>
                  <w:marTop w:val="0"/>
                  <w:marBottom w:val="0"/>
                  <w:divBdr>
                    <w:top w:val="none" w:sz="0" w:space="0" w:color="auto"/>
                    <w:left w:val="none" w:sz="0" w:space="0" w:color="auto"/>
                    <w:bottom w:val="none" w:sz="0" w:space="0" w:color="auto"/>
                    <w:right w:val="none" w:sz="0" w:space="0" w:color="auto"/>
                  </w:divBdr>
                  <w:divsChild>
                    <w:div w:id="1135483780">
                      <w:marLeft w:val="0"/>
                      <w:marRight w:val="0"/>
                      <w:marTop w:val="0"/>
                      <w:marBottom w:val="0"/>
                      <w:divBdr>
                        <w:top w:val="none" w:sz="0" w:space="0" w:color="auto"/>
                        <w:left w:val="none" w:sz="0" w:space="0" w:color="auto"/>
                        <w:bottom w:val="none" w:sz="0" w:space="0" w:color="auto"/>
                        <w:right w:val="none" w:sz="0" w:space="0" w:color="auto"/>
                      </w:divBdr>
                    </w:div>
                  </w:divsChild>
                </w:div>
                <w:div w:id="1199120695">
                  <w:marLeft w:val="0"/>
                  <w:marRight w:val="0"/>
                  <w:marTop w:val="0"/>
                  <w:marBottom w:val="0"/>
                  <w:divBdr>
                    <w:top w:val="none" w:sz="0" w:space="0" w:color="auto"/>
                    <w:left w:val="none" w:sz="0" w:space="0" w:color="auto"/>
                    <w:bottom w:val="none" w:sz="0" w:space="0" w:color="auto"/>
                    <w:right w:val="none" w:sz="0" w:space="0" w:color="auto"/>
                  </w:divBdr>
                  <w:divsChild>
                    <w:div w:id="767508103">
                      <w:marLeft w:val="0"/>
                      <w:marRight w:val="0"/>
                      <w:marTop w:val="0"/>
                      <w:marBottom w:val="0"/>
                      <w:divBdr>
                        <w:top w:val="none" w:sz="0" w:space="0" w:color="auto"/>
                        <w:left w:val="none" w:sz="0" w:space="0" w:color="auto"/>
                        <w:bottom w:val="none" w:sz="0" w:space="0" w:color="auto"/>
                        <w:right w:val="none" w:sz="0" w:space="0" w:color="auto"/>
                      </w:divBdr>
                    </w:div>
                    <w:div w:id="1402287242">
                      <w:marLeft w:val="0"/>
                      <w:marRight w:val="0"/>
                      <w:marTop w:val="0"/>
                      <w:marBottom w:val="0"/>
                      <w:divBdr>
                        <w:top w:val="none" w:sz="0" w:space="0" w:color="auto"/>
                        <w:left w:val="none" w:sz="0" w:space="0" w:color="auto"/>
                        <w:bottom w:val="none" w:sz="0" w:space="0" w:color="auto"/>
                        <w:right w:val="none" w:sz="0" w:space="0" w:color="auto"/>
                      </w:divBdr>
                    </w:div>
                    <w:div w:id="800346176">
                      <w:marLeft w:val="0"/>
                      <w:marRight w:val="0"/>
                      <w:marTop w:val="0"/>
                      <w:marBottom w:val="0"/>
                      <w:divBdr>
                        <w:top w:val="none" w:sz="0" w:space="0" w:color="auto"/>
                        <w:left w:val="none" w:sz="0" w:space="0" w:color="auto"/>
                        <w:bottom w:val="none" w:sz="0" w:space="0" w:color="auto"/>
                        <w:right w:val="none" w:sz="0" w:space="0" w:color="auto"/>
                      </w:divBdr>
                    </w:div>
                  </w:divsChild>
                </w:div>
                <w:div w:id="2052220819">
                  <w:marLeft w:val="0"/>
                  <w:marRight w:val="0"/>
                  <w:marTop w:val="0"/>
                  <w:marBottom w:val="0"/>
                  <w:divBdr>
                    <w:top w:val="none" w:sz="0" w:space="0" w:color="auto"/>
                    <w:left w:val="none" w:sz="0" w:space="0" w:color="auto"/>
                    <w:bottom w:val="none" w:sz="0" w:space="0" w:color="auto"/>
                    <w:right w:val="none" w:sz="0" w:space="0" w:color="auto"/>
                  </w:divBdr>
                  <w:divsChild>
                    <w:div w:id="254022984">
                      <w:marLeft w:val="0"/>
                      <w:marRight w:val="0"/>
                      <w:marTop w:val="0"/>
                      <w:marBottom w:val="0"/>
                      <w:divBdr>
                        <w:top w:val="none" w:sz="0" w:space="0" w:color="auto"/>
                        <w:left w:val="none" w:sz="0" w:space="0" w:color="auto"/>
                        <w:bottom w:val="none" w:sz="0" w:space="0" w:color="auto"/>
                        <w:right w:val="none" w:sz="0" w:space="0" w:color="auto"/>
                      </w:divBdr>
                    </w:div>
                  </w:divsChild>
                </w:div>
                <w:div w:id="2121366812">
                  <w:marLeft w:val="0"/>
                  <w:marRight w:val="0"/>
                  <w:marTop w:val="0"/>
                  <w:marBottom w:val="0"/>
                  <w:divBdr>
                    <w:top w:val="none" w:sz="0" w:space="0" w:color="auto"/>
                    <w:left w:val="none" w:sz="0" w:space="0" w:color="auto"/>
                    <w:bottom w:val="none" w:sz="0" w:space="0" w:color="auto"/>
                    <w:right w:val="none" w:sz="0" w:space="0" w:color="auto"/>
                  </w:divBdr>
                  <w:divsChild>
                    <w:div w:id="707684904">
                      <w:marLeft w:val="0"/>
                      <w:marRight w:val="0"/>
                      <w:marTop w:val="0"/>
                      <w:marBottom w:val="0"/>
                      <w:divBdr>
                        <w:top w:val="none" w:sz="0" w:space="0" w:color="auto"/>
                        <w:left w:val="none" w:sz="0" w:space="0" w:color="auto"/>
                        <w:bottom w:val="none" w:sz="0" w:space="0" w:color="auto"/>
                        <w:right w:val="none" w:sz="0" w:space="0" w:color="auto"/>
                      </w:divBdr>
                    </w:div>
                    <w:div w:id="833372368">
                      <w:marLeft w:val="0"/>
                      <w:marRight w:val="0"/>
                      <w:marTop w:val="0"/>
                      <w:marBottom w:val="0"/>
                      <w:divBdr>
                        <w:top w:val="none" w:sz="0" w:space="0" w:color="auto"/>
                        <w:left w:val="none" w:sz="0" w:space="0" w:color="auto"/>
                        <w:bottom w:val="none" w:sz="0" w:space="0" w:color="auto"/>
                        <w:right w:val="none" w:sz="0" w:space="0" w:color="auto"/>
                      </w:divBdr>
                    </w:div>
                  </w:divsChild>
                </w:div>
                <w:div w:id="1362321494">
                  <w:marLeft w:val="0"/>
                  <w:marRight w:val="0"/>
                  <w:marTop w:val="0"/>
                  <w:marBottom w:val="0"/>
                  <w:divBdr>
                    <w:top w:val="none" w:sz="0" w:space="0" w:color="auto"/>
                    <w:left w:val="none" w:sz="0" w:space="0" w:color="auto"/>
                    <w:bottom w:val="none" w:sz="0" w:space="0" w:color="auto"/>
                    <w:right w:val="none" w:sz="0" w:space="0" w:color="auto"/>
                  </w:divBdr>
                  <w:divsChild>
                    <w:div w:id="2016154254">
                      <w:marLeft w:val="0"/>
                      <w:marRight w:val="0"/>
                      <w:marTop w:val="0"/>
                      <w:marBottom w:val="0"/>
                      <w:divBdr>
                        <w:top w:val="none" w:sz="0" w:space="0" w:color="auto"/>
                        <w:left w:val="none" w:sz="0" w:space="0" w:color="auto"/>
                        <w:bottom w:val="none" w:sz="0" w:space="0" w:color="auto"/>
                        <w:right w:val="none" w:sz="0" w:space="0" w:color="auto"/>
                      </w:divBdr>
                    </w:div>
                  </w:divsChild>
                </w:div>
                <w:div w:id="1833791696">
                  <w:marLeft w:val="0"/>
                  <w:marRight w:val="0"/>
                  <w:marTop w:val="0"/>
                  <w:marBottom w:val="0"/>
                  <w:divBdr>
                    <w:top w:val="none" w:sz="0" w:space="0" w:color="auto"/>
                    <w:left w:val="none" w:sz="0" w:space="0" w:color="auto"/>
                    <w:bottom w:val="none" w:sz="0" w:space="0" w:color="auto"/>
                    <w:right w:val="none" w:sz="0" w:space="0" w:color="auto"/>
                  </w:divBdr>
                  <w:divsChild>
                    <w:div w:id="1533881567">
                      <w:marLeft w:val="0"/>
                      <w:marRight w:val="0"/>
                      <w:marTop w:val="0"/>
                      <w:marBottom w:val="0"/>
                      <w:divBdr>
                        <w:top w:val="none" w:sz="0" w:space="0" w:color="auto"/>
                        <w:left w:val="none" w:sz="0" w:space="0" w:color="auto"/>
                        <w:bottom w:val="none" w:sz="0" w:space="0" w:color="auto"/>
                        <w:right w:val="none" w:sz="0" w:space="0" w:color="auto"/>
                      </w:divBdr>
                    </w:div>
                  </w:divsChild>
                </w:div>
                <w:div w:id="441457650">
                  <w:marLeft w:val="0"/>
                  <w:marRight w:val="0"/>
                  <w:marTop w:val="0"/>
                  <w:marBottom w:val="0"/>
                  <w:divBdr>
                    <w:top w:val="none" w:sz="0" w:space="0" w:color="auto"/>
                    <w:left w:val="none" w:sz="0" w:space="0" w:color="auto"/>
                    <w:bottom w:val="none" w:sz="0" w:space="0" w:color="auto"/>
                    <w:right w:val="none" w:sz="0" w:space="0" w:color="auto"/>
                  </w:divBdr>
                  <w:divsChild>
                    <w:div w:id="1770078143">
                      <w:marLeft w:val="0"/>
                      <w:marRight w:val="0"/>
                      <w:marTop w:val="0"/>
                      <w:marBottom w:val="0"/>
                      <w:divBdr>
                        <w:top w:val="none" w:sz="0" w:space="0" w:color="auto"/>
                        <w:left w:val="none" w:sz="0" w:space="0" w:color="auto"/>
                        <w:bottom w:val="none" w:sz="0" w:space="0" w:color="auto"/>
                        <w:right w:val="none" w:sz="0" w:space="0" w:color="auto"/>
                      </w:divBdr>
                    </w:div>
                  </w:divsChild>
                </w:div>
                <w:div w:id="315693336">
                  <w:marLeft w:val="0"/>
                  <w:marRight w:val="0"/>
                  <w:marTop w:val="0"/>
                  <w:marBottom w:val="0"/>
                  <w:divBdr>
                    <w:top w:val="none" w:sz="0" w:space="0" w:color="auto"/>
                    <w:left w:val="none" w:sz="0" w:space="0" w:color="auto"/>
                    <w:bottom w:val="none" w:sz="0" w:space="0" w:color="auto"/>
                    <w:right w:val="none" w:sz="0" w:space="0" w:color="auto"/>
                  </w:divBdr>
                  <w:divsChild>
                    <w:div w:id="437718116">
                      <w:marLeft w:val="0"/>
                      <w:marRight w:val="0"/>
                      <w:marTop w:val="0"/>
                      <w:marBottom w:val="0"/>
                      <w:divBdr>
                        <w:top w:val="none" w:sz="0" w:space="0" w:color="auto"/>
                        <w:left w:val="none" w:sz="0" w:space="0" w:color="auto"/>
                        <w:bottom w:val="none" w:sz="0" w:space="0" w:color="auto"/>
                        <w:right w:val="none" w:sz="0" w:space="0" w:color="auto"/>
                      </w:divBdr>
                    </w:div>
                    <w:div w:id="1625456382">
                      <w:marLeft w:val="0"/>
                      <w:marRight w:val="0"/>
                      <w:marTop w:val="0"/>
                      <w:marBottom w:val="0"/>
                      <w:divBdr>
                        <w:top w:val="none" w:sz="0" w:space="0" w:color="auto"/>
                        <w:left w:val="none" w:sz="0" w:space="0" w:color="auto"/>
                        <w:bottom w:val="none" w:sz="0" w:space="0" w:color="auto"/>
                        <w:right w:val="none" w:sz="0" w:space="0" w:color="auto"/>
                      </w:divBdr>
                    </w:div>
                  </w:divsChild>
                </w:div>
                <w:div w:id="1251232877">
                  <w:marLeft w:val="0"/>
                  <w:marRight w:val="0"/>
                  <w:marTop w:val="0"/>
                  <w:marBottom w:val="0"/>
                  <w:divBdr>
                    <w:top w:val="none" w:sz="0" w:space="0" w:color="auto"/>
                    <w:left w:val="none" w:sz="0" w:space="0" w:color="auto"/>
                    <w:bottom w:val="none" w:sz="0" w:space="0" w:color="auto"/>
                    <w:right w:val="none" w:sz="0" w:space="0" w:color="auto"/>
                  </w:divBdr>
                  <w:divsChild>
                    <w:div w:id="1964338786">
                      <w:marLeft w:val="0"/>
                      <w:marRight w:val="0"/>
                      <w:marTop w:val="0"/>
                      <w:marBottom w:val="0"/>
                      <w:divBdr>
                        <w:top w:val="none" w:sz="0" w:space="0" w:color="auto"/>
                        <w:left w:val="none" w:sz="0" w:space="0" w:color="auto"/>
                        <w:bottom w:val="none" w:sz="0" w:space="0" w:color="auto"/>
                        <w:right w:val="none" w:sz="0" w:space="0" w:color="auto"/>
                      </w:divBdr>
                    </w:div>
                  </w:divsChild>
                </w:div>
                <w:div w:id="1390763883">
                  <w:marLeft w:val="0"/>
                  <w:marRight w:val="0"/>
                  <w:marTop w:val="0"/>
                  <w:marBottom w:val="0"/>
                  <w:divBdr>
                    <w:top w:val="none" w:sz="0" w:space="0" w:color="auto"/>
                    <w:left w:val="none" w:sz="0" w:space="0" w:color="auto"/>
                    <w:bottom w:val="none" w:sz="0" w:space="0" w:color="auto"/>
                    <w:right w:val="none" w:sz="0" w:space="0" w:color="auto"/>
                  </w:divBdr>
                  <w:divsChild>
                    <w:div w:id="113716019">
                      <w:marLeft w:val="0"/>
                      <w:marRight w:val="0"/>
                      <w:marTop w:val="0"/>
                      <w:marBottom w:val="0"/>
                      <w:divBdr>
                        <w:top w:val="none" w:sz="0" w:space="0" w:color="auto"/>
                        <w:left w:val="none" w:sz="0" w:space="0" w:color="auto"/>
                        <w:bottom w:val="none" w:sz="0" w:space="0" w:color="auto"/>
                        <w:right w:val="none" w:sz="0" w:space="0" w:color="auto"/>
                      </w:divBdr>
                    </w:div>
                  </w:divsChild>
                </w:div>
                <w:div w:id="1004430407">
                  <w:marLeft w:val="0"/>
                  <w:marRight w:val="0"/>
                  <w:marTop w:val="0"/>
                  <w:marBottom w:val="0"/>
                  <w:divBdr>
                    <w:top w:val="none" w:sz="0" w:space="0" w:color="auto"/>
                    <w:left w:val="none" w:sz="0" w:space="0" w:color="auto"/>
                    <w:bottom w:val="none" w:sz="0" w:space="0" w:color="auto"/>
                    <w:right w:val="none" w:sz="0" w:space="0" w:color="auto"/>
                  </w:divBdr>
                  <w:divsChild>
                    <w:div w:id="10918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876476">
          <w:marLeft w:val="0"/>
          <w:marRight w:val="0"/>
          <w:marTop w:val="0"/>
          <w:marBottom w:val="0"/>
          <w:divBdr>
            <w:top w:val="none" w:sz="0" w:space="0" w:color="auto"/>
            <w:left w:val="none" w:sz="0" w:space="0" w:color="auto"/>
            <w:bottom w:val="none" w:sz="0" w:space="0" w:color="auto"/>
            <w:right w:val="none" w:sz="0" w:space="0" w:color="auto"/>
          </w:divBdr>
        </w:div>
      </w:divsChild>
    </w:div>
    <w:div w:id="1712225058">
      <w:bodyDiv w:val="1"/>
      <w:marLeft w:val="0"/>
      <w:marRight w:val="0"/>
      <w:marTop w:val="0"/>
      <w:marBottom w:val="0"/>
      <w:divBdr>
        <w:top w:val="none" w:sz="0" w:space="0" w:color="auto"/>
        <w:left w:val="none" w:sz="0" w:space="0" w:color="auto"/>
        <w:bottom w:val="none" w:sz="0" w:space="0" w:color="auto"/>
        <w:right w:val="none" w:sz="0" w:space="0" w:color="auto"/>
      </w:divBdr>
      <w:divsChild>
        <w:div w:id="406079053">
          <w:marLeft w:val="0"/>
          <w:marRight w:val="0"/>
          <w:marTop w:val="0"/>
          <w:marBottom w:val="0"/>
          <w:divBdr>
            <w:top w:val="none" w:sz="0" w:space="0" w:color="auto"/>
            <w:left w:val="none" w:sz="0" w:space="0" w:color="auto"/>
            <w:bottom w:val="none" w:sz="0" w:space="0" w:color="auto"/>
            <w:right w:val="none" w:sz="0" w:space="0" w:color="auto"/>
          </w:divBdr>
        </w:div>
        <w:div w:id="116799131">
          <w:marLeft w:val="0"/>
          <w:marRight w:val="0"/>
          <w:marTop w:val="0"/>
          <w:marBottom w:val="0"/>
          <w:divBdr>
            <w:top w:val="none" w:sz="0" w:space="0" w:color="auto"/>
            <w:left w:val="none" w:sz="0" w:space="0" w:color="auto"/>
            <w:bottom w:val="none" w:sz="0" w:space="0" w:color="auto"/>
            <w:right w:val="none" w:sz="0" w:space="0" w:color="auto"/>
          </w:divBdr>
        </w:div>
        <w:div w:id="1699239999">
          <w:marLeft w:val="0"/>
          <w:marRight w:val="0"/>
          <w:marTop w:val="0"/>
          <w:marBottom w:val="0"/>
          <w:divBdr>
            <w:top w:val="none" w:sz="0" w:space="0" w:color="auto"/>
            <w:left w:val="none" w:sz="0" w:space="0" w:color="auto"/>
            <w:bottom w:val="none" w:sz="0" w:space="0" w:color="auto"/>
            <w:right w:val="none" w:sz="0" w:space="0" w:color="auto"/>
          </w:divBdr>
        </w:div>
        <w:div w:id="2055108976">
          <w:marLeft w:val="0"/>
          <w:marRight w:val="0"/>
          <w:marTop w:val="0"/>
          <w:marBottom w:val="0"/>
          <w:divBdr>
            <w:top w:val="none" w:sz="0" w:space="0" w:color="auto"/>
            <w:left w:val="none" w:sz="0" w:space="0" w:color="auto"/>
            <w:bottom w:val="none" w:sz="0" w:space="0" w:color="auto"/>
            <w:right w:val="none" w:sz="0" w:space="0" w:color="auto"/>
          </w:divBdr>
        </w:div>
        <w:div w:id="1828087569">
          <w:marLeft w:val="0"/>
          <w:marRight w:val="0"/>
          <w:marTop w:val="0"/>
          <w:marBottom w:val="0"/>
          <w:divBdr>
            <w:top w:val="none" w:sz="0" w:space="0" w:color="auto"/>
            <w:left w:val="none" w:sz="0" w:space="0" w:color="auto"/>
            <w:bottom w:val="none" w:sz="0" w:space="0" w:color="auto"/>
            <w:right w:val="none" w:sz="0" w:space="0" w:color="auto"/>
          </w:divBdr>
        </w:div>
        <w:div w:id="213582085">
          <w:marLeft w:val="0"/>
          <w:marRight w:val="0"/>
          <w:marTop w:val="0"/>
          <w:marBottom w:val="0"/>
          <w:divBdr>
            <w:top w:val="none" w:sz="0" w:space="0" w:color="auto"/>
            <w:left w:val="none" w:sz="0" w:space="0" w:color="auto"/>
            <w:bottom w:val="none" w:sz="0" w:space="0" w:color="auto"/>
            <w:right w:val="none" w:sz="0" w:space="0" w:color="auto"/>
          </w:divBdr>
        </w:div>
        <w:div w:id="83694228">
          <w:marLeft w:val="0"/>
          <w:marRight w:val="0"/>
          <w:marTop w:val="0"/>
          <w:marBottom w:val="0"/>
          <w:divBdr>
            <w:top w:val="none" w:sz="0" w:space="0" w:color="auto"/>
            <w:left w:val="none" w:sz="0" w:space="0" w:color="auto"/>
            <w:bottom w:val="none" w:sz="0" w:space="0" w:color="auto"/>
            <w:right w:val="none" w:sz="0" w:space="0" w:color="auto"/>
          </w:divBdr>
          <w:divsChild>
            <w:div w:id="608389502">
              <w:marLeft w:val="-75"/>
              <w:marRight w:val="0"/>
              <w:marTop w:val="30"/>
              <w:marBottom w:val="30"/>
              <w:divBdr>
                <w:top w:val="none" w:sz="0" w:space="0" w:color="auto"/>
                <w:left w:val="none" w:sz="0" w:space="0" w:color="auto"/>
                <w:bottom w:val="none" w:sz="0" w:space="0" w:color="auto"/>
                <w:right w:val="none" w:sz="0" w:space="0" w:color="auto"/>
              </w:divBdr>
              <w:divsChild>
                <w:div w:id="350452573">
                  <w:marLeft w:val="0"/>
                  <w:marRight w:val="0"/>
                  <w:marTop w:val="0"/>
                  <w:marBottom w:val="0"/>
                  <w:divBdr>
                    <w:top w:val="none" w:sz="0" w:space="0" w:color="auto"/>
                    <w:left w:val="none" w:sz="0" w:space="0" w:color="auto"/>
                    <w:bottom w:val="none" w:sz="0" w:space="0" w:color="auto"/>
                    <w:right w:val="none" w:sz="0" w:space="0" w:color="auto"/>
                  </w:divBdr>
                  <w:divsChild>
                    <w:div w:id="877274888">
                      <w:marLeft w:val="0"/>
                      <w:marRight w:val="0"/>
                      <w:marTop w:val="0"/>
                      <w:marBottom w:val="0"/>
                      <w:divBdr>
                        <w:top w:val="none" w:sz="0" w:space="0" w:color="auto"/>
                        <w:left w:val="none" w:sz="0" w:space="0" w:color="auto"/>
                        <w:bottom w:val="none" w:sz="0" w:space="0" w:color="auto"/>
                        <w:right w:val="none" w:sz="0" w:space="0" w:color="auto"/>
                      </w:divBdr>
                    </w:div>
                    <w:div w:id="1775319445">
                      <w:marLeft w:val="0"/>
                      <w:marRight w:val="0"/>
                      <w:marTop w:val="0"/>
                      <w:marBottom w:val="0"/>
                      <w:divBdr>
                        <w:top w:val="none" w:sz="0" w:space="0" w:color="auto"/>
                        <w:left w:val="none" w:sz="0" w:space="0" w:color="auto"/>
                        <w:bottom w:val="none" w:sz="0" w:space="0" w:color="auto"/>
                        <w:right w:val="none" w:sz="0" w:space="0" w:color="auto"/>
                      </w:divBdr>
                    </w:div>
                  </w:divsChild>
                </w:div>
                <w:div w:id="1680962297">
                  <w:marLeft w:val="0"/>
                  <w:marRight w:val="0"/>
                  <w:marTop w:val="0"/>
                  <w:marBottom w:val="0"/>
                  <w:divBdr>
                    <w:top w:val="none" w:sz="0" w:space="0" w:color="auto"/>
                    <w:left w:val="none" w:sz="0" w:space="0" w:color="auto"/>
                    <w:bottom w:val="none" w:sz="0" w:space="0" w:color="auto"/>
                    <w:right w:val="none" w:sz="0" w:space="0" w:color="auto"/>
                  </w:divBdr>
                  <w:divsChild>
                    <w:div w:id="1251238101">
                      <w:marLeft w:val="0"/>
                      <w:marRight w:val="0"/>
                      <w:marTop w:val="0"/>
                      <w:marBottom w:val="0"/>
                      <w:divBdr>
                        <w:top w:val="none" w:sz="0" w:space="0" w:color="auto"/>
                        <w:left w:val="none" w:sz="0" w:space="0" w:color="auto"/>
                        <w:bottom w:val="none" w:sz="0" w:space="0" w:color="auto"/>
                        <w:right w:val="none" w:sz="0" w:space="0" w:color="auto"/>
                      </w:divBdr>
                    </w:div>
                  </w:divsChild>
                </w:div>
                <w:div w:id="476848345">
                  <w:marLeft w:val="0"/>
                  <w:marRight w:val="0"/>
                  <w:marTop w:val="0"/>
                  <w:marBottom w:val="0"/>
                  <w:divBdr>
                    <w:top w:val="none" w:sz="0" w:space="0" w:color="auto"/>
                    <w:left w:val="none" w:sz="0" w:space="0" w:color="auto"/>
                    <w:bottom w:val="none" w:sz="0" w:space="0" w:color="auto"/>
                    <w:right w:val="none" w:sz="0" w:space="0" w:color="auto"/>
                  </w:divBdr>
                  <w:divsChild>
                    <w:div w:id="1915969890">
                      <w:marLeft w:val="0"/>
                      <w:marRight w:val="0"/>
                      <w:marTop w:val="0"/>
                      <w:marBottom w:val="0"/>
                      <w:divBdr>
                        <w:top w:val="none" w:sz="0" w:space="0" w:color="auto"/>
                        <w:left w:val="none" w:sz="0" w:space="0" w:color="auto"/>
                        <w:bottom w:val="none" w:sz="0" w:space="0" w:color="auto"/>
                        <w:right w:val="none" w:sz="0" w:space="0" w:color="auto"/>
                      </w:divBdr>
                    </w:div>
                  </w:divsChild>
                </w:div>
                <w:div w:id="902447788">
                  <w:marLeft w:val="0"/>
                  <w:marRight w:val="0"/>
                  <w:marTop w:val="0"/>
                  <w:marBottom w:val="0"/>
                  <w:divBdr>
                    <w:top w:val="none" w:sz="0" w:space="0" w:color="auto"/>
                    <w:left w:val="none" w:sz="0" w:space="0" w:color="auto"/>
                    <w:bottom w:val="none" w:sz="0" w:space="0" w:color="auto"/>
                    <w:right w:val="none" w:sz="0" w:space="0" w:color="auto"/>
                  </w:divBdr>
                  <w:divsChild>
                    <w:div w:id="1123769979">
                      <w:marLeft w:val="0"/>
                      <w:marRight w:val="0"/>
                      <w:marTop w:val="0"/>
                      <w:marBottom w:val="0"/>
                      <w:divBdr>
                        <w:top w:val="none" w:sz="0" w:space="0" w:color="auto"/>
                        <w:left w:val="none" w:sz="0" w:space="0" w:color="auto"/>
                        <w:bottom w:val="none" w:sz="0" w:space="0" w:color="auto"/>
                        <w:right w:val="none" w:sz="0" w:space="0" w:color="auto"/>
                      </w:divBdr>
                    </w:div>
                  </w:divsChild>
                </w:div>
                <w:div w:id="38826851">
                  <w:marLeft w:val="0"/>
                  <w:marRight w:val="0"/>
                  <w:marTop w:val="0"/>
                  <w:marBottom w:val="0"/>
                  <w:divBdr>
                    <w:top w:val="none" w:sz="0" w:space="0" w:color="auto"/>
                    <w:left w:val="none" w:sz="0" w:space="0" w:color="auto"/>
                    <w:bottom w:val="none" w:sz="0" w:space="0" w:color="auto"/>
                    <w:right w:val="none" w:sz="0" w:space="0" w:color="auto"/>
                  </w:divBdr>
                  <w:divsChild>
                    <w:div w:id="1422871651">
                      <w:marLeft w:val="0"/>
                      <w:marRight w:val="0"/>
                      <w:marTop w:val="0"/>
                      <w:marBottom w:val="0"/>
                      <w:divBdr>
                        <w:top w:val="none" w:sz="0" w:space="0" w:color="auto"/>
                        <w:left w:val="none" w:sz="0" w:space="0" w:color="auto"/>
                        <w:bottom w:val="none" w:sz="0" w:space="0" w:color="auto"/>
                        <w:right w:val="none" w:sz="0" w:space="0" w:color="auto"/>
                      </w:divBdr>
                    </w:div>
                  </w:divsChild>
                </w:div>
                <w:div w:id="1073158187">
                  <w:marLeft w:val="0"/>
                  <w:marRight w:val="0"/>
                  <w:marTop w:val="0"/>
                  <w:marBottom w:val="0"/>
                  <w:divBdr>
                    <w:top w:val="none" w:sz="0" w:space="0" w:color="auto"/>
                    <w:left w:val="none" w:sz="0" w:space="0" w:color="auto"/>
                    <w:bottom w:val="none" w:sz="0" w:space="0" w:color="auto"/>
                    <w:right w:val="none" w:sz="0" w:space="0" w:color="auto"/>
                  </w:divBdr>
                  <w:divsChild>
                    <w:div w:id="1271814258">
                      <w:marLeft w:val="0"/>
                      <w:marRight w:val="0"/>
                      <w:marTop w:val="0"/>
                      <w:marBottom w:val="0"/>
                      <w:divBdr>
                        <w:top w:val="none" w:sz="0" w:space="0" w:color="auto"/>
                        <w:left w:val="none" w:sz="0" w:space="0" w:color="auto"/>
                        <w:bottom w:val="none" w:sz="0" w:space="0" w:color="auto"/>
                        <w:right w:val="none" w:sz="0" w:space="0" w:color="auto"/>
                      </w:divBdr>
                    </w:div>
                    <w:div w:id="938412546">
                      <w:marLeft w:val="0"/>
                      <w:marRight w:val="0"/>
                      <w:marTop w:val="0"/>
                      <w:marBottom w:val="0"/>
                      <w:divBdr>
                        <w:top w:val="none" w:sz="0" w:space="0" w:color="auto"/>
                        <w:left w:val="none" w:sz="0" w:space="0" w:color="auto"/>
                        <w:bottom w:val="none" w:sz="0" w:space="0" w:color="auto"/>
                        <w:right w:val="none" w:sz="0" w:space="0" w:color="auto"/>
                      </w:divBdr>
                    </w:div>
                    <w:div w:id="475296804">
                      <w:marLeft w:val="0"/>
                      <w:marRight w:val="0"/>
                      <w:marTop w:val="0"/>
                      <w:marBottom w:val="0"/>
                      <w:divBdr>
                        <w:top w:val="none" w:sz="0" w:space="0" w:color="auto"/>
                        <w:left w:val="none" w:sz="0" w:space="0" w:color="auto"/>
                        <w:bottom w:val="none" w:sz="0" w:space="0" w:color="auto"/>
                        <w:right w:val="none" w:sz="0" w:space="0" w:color="auto"/>
                      </w:divBdr>
                    </w:div>
                  </w:divsChild>
                </w:div>
                <w:div w:id="1297373806">
                  <w:marLeft w:val="0"/>
                  <w:marRight w:val="0"/>
                  <w:marTop w:val="0"/>
                  <w:marBottom w:val="0"/>
                  <w:divBdr>
                    <w:top w:val="none" w:sz="0" w:space="0" w:color="auto"/>
                    <w:left w:val="none" w:sz="0" w:space="0" w:color="auto"/>
                    <w:bottom w:val="none" w:sz="0" w:space="0" w:color="auto"/>
                    <w:right w:val="none" w:sz="0" w:space="0" w:color="auto"/>
                  </w:divBdr>
                  <w:divsChild>
                    <w:div w:id="854810252">
                      <w:marLeft w:val="0"/>
                      <w:marRight w:val="0"/>
                      <w:marTop w:val="0"/>
                      <w:marBottom w:val="0"/>
                      <w:divBdr>
                        <w:top w:val="none" w:sz="0" w:space="0" w:color="auto"/>
                        <w:left w:val="none" w:sz="0" w:space="0" w:color="auto"/>
                        <w:bottom w:val="none" w:sz="0" w:space="0" w:color="auto"/>
                        <w:right w:val="none" w:sz="0" w:space="0" w:color="auto"/>
                      </w:divBdr>
                    </w:div>
                  </w:divsChild>
                </w:div>
                <w:div w:id="2060784321">
                  <w:marLeft w:val="0"/>
                  <w:marRight w:val="0"/>
                  <w:marTop w:val="0"/>
                  <w:marBottom w:val="0"/>
                  <w:divBdr>
                    <w:top w:val="none" w:sz="0" w:space="0" w:color="auto"/>
                    <w:left w:val="none" w:sz="0" w:space="0" w:color="auto"/>
                    <w:bottom w:val="none" w:sz="0" w:space="0" w:color="auto"/>
                    <w:right w:val="none" w:sz="0" w:space="0" w:color="auto"/>
                  </w:divBdr>
                  <w:divsChild>
                    <w:div w:id="1302997975">
                      <w:marLeft w:val="0"/>
                      <w:marRight w:val="0"/>
                      <w:marTop w:val="0"/>
                      <w:marBottom w:val="0"/>
                      <w:divBdr>
                        <w:top w:val="none" w:sz="0" w:space="0" w:color="auto"/>
                        <w:left w:val="none" w:sz="0" w:space="0" w:color="auto"/>
                        <w:bottom w:val="none" w:sz="0" w:space="0" w:color="auto"/>
                        <w:right w:val="none" w:sz="0" w:space="0" w:color="auto"/>
                      </w:divBdr>
                    </w:div>
                  </w:divsChild>
                </w:div>
                <w:div w:id="1260213989">
                  <w:marLeft w:val="0"/>
                  <w:marRight w:val="0"/>
                  <w:marTop w:val="0"/>
                  <w:marBottom w:val="0"/>
                  <w:divBdr>
                    <w:top w:val="none" w:sz="0" w:space="0" w:color="auto"/>
                    <w:left w:val="none" w:sz="0" w:space="0" w:color="auto"/>
                    <w:bottom w:val="none" w:sz="0" w:space="0" w:color="auto"/>
                    <w:right w:val="none" w:sz="0" w:space="0" w:color="auto"/>
                  </w:divBdr>
                  <w:divsChild>
                    <w:div w:id="333194814">
                      <w:marLeft w:val="0"/>
                      <w:marRight w:val="0"/>
                      <w:marTop w:val="0"/>
                      <w:marBottom w:val="0"/>
                      <w:divBdr>
                        <w:top w:val="none" w:sz="0" w:space="0" w:color="auto"/>
                        <w:left w:val="none" w:sz="0" w:space="0" w:color="auto"/>
                        <w:bottom w:val="none" w:sz="0" w:space="0" w:color="auto"/>
                        <w:right w:val="none" w:sz="0" w:space="0" w:color="auto"/>
                      </w:divBdr>
                    </w:div>
                    <w:div w:id="672493036">
                      <w:marLeft w:val="0"/>
                      <w:marRight w:val="0"/>
                      <w:marTop w:val="0"/>
                      <w:marBottom w:val="0"/>
                      <w:divBdr>
                        <w:top w:val="none" w:sz="0" w:space="0" w:color="auto"/>
                        <w:left w:val="none" w:sz="0" w:space="0" w:color="auto"/>
                        <w:bottom w:val="none" w:sz="0" w:space="0" w:color="auto"/>
                        <w:right w:val="none" w:sz="0" w:space="0" w:color="auto"/>
                      </w:divBdr>
                    </w:div>
                    <w:div w:id="461264332">
                      <w:marLeft w:val="0"/>
                      <w:marRight w:val="0"/>
                      <w:marTop w:val="0"/>
                      <w:marBottom w:val="0"/>
                      <w:divBdr>
                        <w:top w:val="none" w:sz="0" w:space="0" w:color="auto"/>
                        <w:left w:val="none" w:sz="0" w:space="0" w:color="auto"/>
                        <w:bottom w:val="none" w:sz="0" w:space="0" w:color="auto"/>
                        <w:right w:val="none" w:sz="0" w:space="0" w:color="auto"/>
                      </w:divBdr>
                    </w:div>
                    <w:div w:id="1764229362">
                      <w:marLeft w:val="0"/>
                      <w:marRight w:val="0"/>
                      <w:marTop w:val="0"/>
                      <w:marBottom w:val="0"/>
                      <w:divBdr>
                        <w:top w:val="none" w:sz="0" w:space="0" w:color="auto"/>
                        <w:left w:val="none" w:sz="0" w:space="0" w:color="auto"/>
                        <w:bottom w:val="none" w:sz="0" w:space="0" w:color="auto"/>
                        <w:right w:val="none" w:sz="0" w:space="0" w:color="auto"/>
                      </w:divBdr>
                    </w:div>
                  </w:divsChild>
                </w:div>
                <w:div w:id="179859782">
                  <w:marLeft w:val="0"/>
                  <w:marRight w:val="0"/>
                  <w:marTop w:val="0"/>
                  <w:marBottom w:val="0"/>
                  <w:divBdr>
                    <w:top w:val="none" w:sz="0" w:space="0" w:color="auto"/>
                    <w:left w:val="none" w:sz="0" w:space="0" w:color="auto"/>
                    <w:bottom w:val="none" w:sz="0" w:space="0" w:color="auto"/>
                    <w:right w:val="none" w:sz="0" w:space="0" w:color="auto"/>
                  </w:divBdr>
                  <w:divsChild>
                    <w:div w:id="700666596">
                      <w:marLeft w:val="0"/>
                      <w:marRight w:val="0"/>
                      <w:marTop w:val="0"/>
                      <w:marBottom w:val="0"/>
                      <w:divBdr>
                        <w:top w:val="none" w:sz="0" w:space="0" w:color="auto"/>
                        <w:left w:val="none" w:sz="0" w:space="0" w:color="auto"/>
                        <w:bottom w:val="none" w:sz="0" w:space="0" w:color="auto"/>
                        <w:right w:val="none" w:sz="0" w:space="0" w:color="auto"/>
                      </w:divBdr>
                    </w:div>
                  </w:divsChild>
                </w:div>
                <w:div w:id="268313565">
                  <w:marLeft w:val="0"/>
                  <w:marRight w:val="0"/>
                  <w:marTop w:val="0"/>
                  <w:marBottom w:val="0"/>
                  <w:divBdr>
                    <w:top w:val="none" w:sz="0" w:space="0" w:color="auto"/>
                    <w:left w:val="none" w:sz="0" w:space="0" w:color="auto"/>
                    <w:bottom w:val="none" w:sz="0" w:space="0" w:color="auto"/>
                    <w:right w:val="none" w:sz="0" w:space="0" w:color="auto"/>
                  </w:divBdr>
                  <w:divsChild>
                    <w:div w:id="645476095">
                      <w:marLeft w:val="0"/>
                      <w:marRight w:val="0"/>
                      <w:marTop w:val="0"/>
                      <w:marBottom w:val="0"/>
                      <w:divBdr>
                        <w:top w:val="none" w:sz="0" w:space="0" w:color="auto"/>
                        <w:left w:val="none" w:sz="0" w:space="0" w:color="auto"/>
                        <w:bottom w:val="none" w:sz="0" w:space="0" w:color="auto"/>
                        <w:right w:val="none" w:sz="0" w:space="0" w:color="auto"/>
                      </w:divBdr>
                    </w:div>
                  </w:divsChild>
                </w:div>
                <w:div w:id="347567928">
                  <w:marLeft w:val="0"/>
                  <w:marRight w:val="0"/>
                  <w:marTop w:val="0"/>
                  <w:marBottom w:val="0"/>
                  <w:divBdr>
                    <w:top w:val="none" w:sz="0" w:space="0" w:color="auto"/>
                    <w:left w:val="none" w:sz="0" w:space="0" w:color="auto"/>
                    <w:bottom w:val="none" w:sz="0" w:space="0" w:color="auto"/>
                    <w:right w:val="none" w:sz="0" w:space="0" w:color="auto"/>
                  </w:divBdr>
                  <w:divsChild>
                    <w:div w:id="1963027360">
                      <w:marLeft w:val="0"/>
                      <w:marRight w:val="0"/>
                      <w:marTop w:val="0"/>
                      <w:marBottom w:val="0"/>
                      <w:divBdr>
                        <w:top w:val="none" w:sz="0" w:space="0" w:color="auto"/>
                        <w:left w:val="none" w:sz="0" w:space="0" w:color="auto"/>
                        <w:bottom w:val="none" w:sz="0" w:space="0" w:color="auto"/>
                        <w:right w:val="none" w:sz="0" w:space="0" w:color="auto"/>
                      </w:divBdr>
                    </w:div>
                    <w:div w:id="271010128">
                      <w:marLeft w:val="0"/>
                      <w:marRight w:val="0"/>
                      <w:marTop w:val="0"/>
                      <w:marBottom w:val="0"/>
                      <w:divBdr>
                        <w:top w:val="none" w:sz="0" w:space="0" w:color="auto"/>
                        <w:left w:val="none" w:sz="0" w:space="0" w:color="auto"/>
                        <w:bottom w:val="none" w:sz="0" w:space="0" w:color="auto"/>
                        <w:right w:val="none" w:sz="0" w:space="0" w:color="auto"/>
                      </w:divBdr>
                    </w:div>
                    <w:div w:id="77018524">
                      <w:marLeft w:val="0"/>
                      <w:marRight w:val="0"/>
                      <w:marTop w:val="0"/>
                      <w:marBottom w:val="0"/>
                      <w:divBdr>
                        <w:top w:val="none" w:sz="0" w:space="0" w:color="auto"/>
                        <w:left w:val="none" w:sz="0" w:space="0" w:color="auto"/>
                        <w:bottom w:val="none" w:sz="0" w:space="0" w:color="auto"/>
                        <w:right w:val="none" w:sz="0" w:space="0" w:color="auto"/>
                      </w:divBdr>
                    </w:div>
                    <w:div w:id="191916817">
                      <w:marLeft w:val="0"/>
                      <w:marRight w:val="0"/>
                      <w:marTop w:val="0"/>
                      <w:marBottom w:val="0"/>
                      <w:divBdr>
                        <w:top w:val="none" w:sz="0" w:space="0" w:color="auto"/>
                        <w:left w:val="none" w:sz="0" w:space="0" w:color="auto"/>
                        <w:bottom w:val="none" w:sz="0" w:space="0" w:color="auto"/>
                        <w:right w:val="none" w:sz="0" w:space="0" w:color="auto"/>
                      </w:divBdr>
                    </w:div>
                  </w:divsChild>
                </w:div>
                <w:div w:id="1454708927">
                  <w:marLeft w:val="0"/>
                  <w:marRight w:val="0"/>
                  <w:marTop w:val="0"/>
                  <w:marBottom w:val="0"/>
                  <w:divBdr>
                    <w:top w:val="none" w:sz="0" w:space="0" w:color="auto"/>
                    <w:left w:val="none" w:sz="0" w:space="0" w:color="auto"/>
                    <w:bottom w:val="none" w:sz="0" w:space="0" w:color="auto"/>
                    <w:right w:val="none" w:sz="0" w:space="0" w:color="auto"/>
                  </w:divBdr>
                  <w:divsChild>
                    <w:div w:id="1337617361">
                      <w:marLeft w:val="0"/>
                      <w:marRight w:val="0"/>
                      <w:marTop w:val="0"/>
                      <w:marBottom w:val="0"/>
                      <w:divBdr>
                        <w:top w:val="none" w:sz="0" w:space="0" w:color="auto"/>
                        <w:left w:val="none" w:sz="0" w:space="0" w:color="auto"/>
                        <w:bottom w:val="none" w:sz="0" w:space="0" w:color="auto"/>
                        <w:right w:val="none" w:sz="0" w:space="0" w:color="auto"/>
                      </w:divBdr>
                    </w:div>
                  </w:divsChild>
                </w:div>
                <w:div w:id="1053314352">
                  <w:marLeft w:val="0"/>
                  <w:marRight w:val="0"/>
                  <w:marTop w:val="0"/>
                  <w:marBottom w:val="0"/>
                  <w:divBdr>
                    <w:top w:val="none" w:sz="0" w:space="0" w:color="auto"/>
                    <w:left w:val="none" w:sz="0" w:space="0" w:color="auto"/>
                    <w:bottom w:val="none" w:sz="0" w:space="0" w:color="auto"/>
                    <w:right w:val="none" w:sz="0" w:space="0" w:color="auto"/>
                  </w:divBdr>
                  <w:divsChild>
                    <w:div w:id="1593127571">
                      <w:marLeft w:val="0"/>
                      <w:marRight w:val="0"/>
                      <w:marTop w:val="0"/>
                      <w:marBottom w:val="0"/>
                      <w:divBdr>
                        <w:top w:val="none" w:sz="0" w:space="0" w:color="auto"/>
                        <w:left w:val="none" w:sz="0" w:space="0" w:color="auto"/>
                        <w:bottom w:val="none" w:sz="0" w:space="0" w:color="auto"/>
                        <w:right w:val="none" w:sz="0" w:space="0" w:color="auto"/>
                      </w:divBdr>
                    </w:div>
                  </w:divsChild>
                </w:div>
                <w:div w:id="168832615">
                  <w:marLeft w:val="0"/>
                  <w:marRight w:val="0"/>
                  <w:marTop w:val="0"/>
                  <w:marBottom w:val="0"/>
                  <w:divBdr>
                    <w:top w:val="none" w:sz="0" w:space="0" w:color="auto"/>
                    <w:left w:val="none" w:sz="0" w:space="0" w:color="auto"/>
                    <w:bottom w:val="none" w:sz="0" w:space="0" w:color="auto"/>
                    <w:right w:val="none" w:sz="0" w:space="0" w:color="auto"/>
                  </w:divBdr>
                  <w:divsChild>
                    <w:div w:id="321812025">
                      <w:marLeft w:val="0"/>
                      <w:marRight w:val="0"/>
                      <w:marTop w:val="0"/>
                      <w:marBottom w:val="0"/>
                      <w:divBdr>
                        <w:top w:val="none" w:sz="0" w:space="0" w:color="auto"/>
                        <w:left w:val="none" w:sz="0" w:space="0" w:color="auto"/>
                        <w:bottom w:val="none" w:sz="0" w:space="0" w:color="auto"/>
                        <w:right w:val="none" w:sz="0" w:space="0" w:color="auto"/>
                      </w:divBdr>
                    </w:div>
                    <w:div w:id="1532189149">
                      <w:marLeft w:val="0"/>
                      <w:marRight w:val="0"/>
                      <w:marTop w:val="0"/>
                      <w:marBottom w:val="0"/>
                      <w:divBdr>
                        <w:top w:val="none" w:sz="0" w:space="0" w:color="auto"/>
                        <w:left w:val="none" w:sz="0" w:space="0" w:color="auto"/>
                        <w:bottom w:val="none" w:sz="0" w:space="0" w:color="auto"/>
                        <w:right w:val="none" w:sz="0" w:space="0" w:color="auto"/>
                      </w:divBdr>
                    </w:div>
                    <w:div w:id="1169715088">
                      <w:marLeft w:val="0"/>
                      <w:marRight w:val="0"/>
                      <w:marTop w:val="0"/>
                      <w:marBottom w:val="0"/>
                      <w:divBdr>
                        <w:top w:val="none" w:sz="0" w:space="0" w:color="auto"/>
                        <w:left w:val="none" w:sz="0" w:space="0" w:color="auto"/>
                        <w:bottom w:val="none" w:sz="0" w:space="0" w:color="auto"/>
                        <w:right w:val="none" w:sz="0" w:space="0" w:color="auto"/>
                      </w:divBdr>
                    </w:div>
                    <w:div w:id="12925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231234">
          <w:marLeft w:val="0"/>
          <w:marRight w:val="0"/>
          <w:marTop w:val="0"/>
          <w:marBottom w:val="0"/>
          <w:divBdr>
            <w:top w:val="none" w:sz="0" w:space="0" w:color="auto"/>
            <w:left w:val="none" w:sz="0" w:space="0" w:color="auto"/>
            <w:bottom w:val="none" w:sz="0" w:space="0" w:color="auto"/>
            <w:right w:val="none" w:sz="0" w:space="0" w:color="auto"/>
          </w:divBdr>
        </w:div>
        <w:div w:id="89937700">
          <w:marLeft w:val="0"/>
          <w:marRight w:val="0"/>
          <w:marTop w:val="0"/>
          <w:marBottom w:val="0"/>
          <w:divBdr>
            <w:top w:val="none" w:sz="0" w:space="0" w:color="auto"/>
            <w:left w:val="none" w:sz="0" w:space="0" w:color="auto"/>
            <w:bottom w:val="none" w:sz="0" w:space="0" w:color="auto"/>
            <w:right w:val="none" w:sz="0" w:space="0" w:color="auto"/>
          </w:divBdr>
        </w:div>
        <w:div w:id="492070674">
          <w:marLeft w:val="0"/>
          <w:marRight w:val="0"/>
          <w:marTop w:val="0"/>
          <w:marBottom w:val="0"/>
          <w:divBdr>
            <w:top w:val="none" w:sz="0" w:space="0" w:color="auto"/>
            <w:left w:val="none" w:sz="0" w:space="0" w:color="auto"/>
            <w:bottom w:val="none" w:sz="0" w:space="0" w:color="auto"/>
            <w:right w:val="none" w:sz="0" w:space="0" w:color="auto"/>
          </w:divBdr>
        </w:div>
        <w:div w:id="1271280988">
          <w:marLeft w:val="0"/>
          <w:marRight w:val="0"/>
          <w:marTop w:val="0"/>
          <w:marBottom w:val="0"/>
          <w:divBdr>
            <w:top w:val="none" w:sz="0" w:space="0" w:color="auto"/>
            <w:left w:val="none" w:sz="0" w:space="0" w:color="auto"/>
            <w:bottom w:val="none" w:sz="0" w:space="0" w:color="auto"/>
            <w:right w:val="none" w:sz="0" w:space="0" w:color="auto"/>
          </w:divBdr>
        </w:div>
        <w:div w:id="302583114">
          <w:marLeft w:val="0"/>
          <w:marRight w:val="0"/>
          <w:marTop w:val="0"/>
          <w:marBottom w:val="0"/>
          <w:divBdr>
            <w:top w:val="none" w:sz="0" w:space="0" w:color="auto"/>
            <w:left w:val="none" w:sz="0" w:space="0" w:color="auto"/>
            <w:bottom w:val="none" w:sz="0" w:space="0" w:color="auto"/>
            <w:right w:val="none" w:sz="0" w:space="0" w:color="auto"/>
          </w:divBdr>
        </w:div>
        <w:div w:id="1547570045">
          <w:marLeft w:val="0"/>
          <w:marRight w:val="0"/>
          <w:marTop w:val="0"/>
          <w:marBottom w:val="0"/>
          <w:divBdr>
            <w:top w:val="none" w:sz="0" w:space="0" w:color="auto"/>
            <w:left w:val="none" w:sz="0" w:space="0" w:color="auto"/>
            <w:bottom w:val="none" w:sz="0" w:space="0" w:color="auto"/>
            <w:right w:val="none" w:sz="0" w:space="0" w:color="auto"/>
          </w:divBdr>
        </w:div>
        <w:div w:id="1465197234">
          <w:marLeft w:val="0"/>
          <w:marRight w:val="0"/>
          <w:marTop w:val="0"/>
          <w:marBottom w:val="0"/>
          <w:divBdr>
            <w:top w:val="none" w:sz="0" w:space="0" w:color="auto"/>
            <w:left w:val="none" w:sz="0" w:space="0" w:color="auto"/>
            <w:bottom w:val="none" w:sz="0" w:space="0" w:color="auto"/>
            <w:right w:val="none" w:sz="0" w:space="0" w:color="auto"/>
          </w:divBdr>
          <w:divsChild>
            <w:div w:id="284822030">
              <w:marLeft w:val="-75"/>
              <w:marRight w:val="0"/>
              <w:marTop w:val="30"/>
              <w:marBottom w:val="30"/>
              <w:divBdr>
                <w:top w:val="none" w:sz="0" w:space="0" w:color="auto"/>
                <w:left w:val="none" w:sz="0" w:space="0" w:color="auto"/>
                <w:bottom w:val="none" w:sz="0" w:space="0" w:color="auto"/>
                <w:right w:val="none" w:sz="0" w:space="0" w:color="auto"/>
              </w:divBdr>
              <w:divsChild>
                <w:div w:id="1972444429">
                  <w:marLeft w:val="0"/>
                  <w:marRight w:val="0"/>
                  <w:marTop w:val="0"/>
                  <w:marBottom w:val="0"/>
                  <w:divBdr>
                    <w:top w:val="none" w:sz="0" w:space="0" w:color="auto"/>
                    <w:left w:val="none" w:sz="0" w:space="0" w:color="auto"/>
                    <w:bottom w:val="none" w:sz="0" w:space="0" w:color="auto"/>
                    <w:right w:val="none" w:sz="0" w:space="0" w:color="auto"/>
                  </w:divBdr>
                  <w:divsChild>
                    <w:div w:id="1015886721">
                      <w:marLeft w:val="0"/>
                      <w:marRight w:val="0"/>
                      <w:marTop w:val="0"/>
                      <w:marBottom w:val="0"/>
                      <w:divBdr>
                        <w:top w:val="none" w:sz="0" w:space="0" w:color="auto"/>
                        <w:left w:val="none" w:sz="0" w:space="0" w:color="auto"/>
                        <w:bottom w:val="none" w:sz="0" w:space="0" w:color="auto"/>
                        <w:right w:val="none" w:sz="0" w:space="0" w:color="auto"/>
                      </w:divBdr>
                    </w:div>
                  </w:divsChild>
                </w:div>
                <w:div w:id="323899136">
                  <w:marLeft w:val="0"/>
                  <w:marRight w:val="0"/>
                  <w:marTop w:val="0"/>
                  <w:marBottom w:val="0"/>
                  <w:divBdr>
                    <w:top w:val="none" w:sz="0" w:space="0" w:color="auto"/>
                    <w:left w:val="none" w:sz="0" w:space="0" w:color="auto"/>
                    <w:bottom w:val="none" w:sz="0" w:space="0" w:color="auto"/>
                    <w:right w:val="none" w:sz="0" w:space="0" w:color="auto"/>
                  </w:divBdr>
                  <w:divsChild>
                    <w:div w:id="2074112966">
                      <w:marLeft w:val="0"/>
                      <w:marRight w:val="0"/>
                      <w:marTop w:val="0"/>
                      <w:marBottom w:val="0"/>
                      <w:divBdr>
                        <w:top w:val="none" w:sz="0" w:space="0" w:color="auto"/>
                        <w:left w:val="none" w:sz="0" w:space="0" w:color="auto"/>
                        <w:bottom w:val="none" w:sz="0" w:space="0" w:color="auto"/>
                        <w:right w:val="none" w:sz="0" w:space="0" w:color="auto"/>
                      </w:divBdr>
                    </w:div>
                  </w:divsChild>
                </w:div>
                <w:div w:id="1003895285">
                  <w:marLeft w:val="0"/>
                  <w:marRight w:val="0"/>
                  <w:marTop w:val="0"/>
                  <w:marBottom w:val="0"/>
                  <w:divBdr>
                    <w:top w:val="none" w:sz="0" w:space="0" w:color="auto"/>
                    <w:left w:val="none" w:sz="0" w:space="0" w:color="auto"/>
                    <w:bottom w:val="none" w:sz="0" w:space="0" w:color="auto"/>
                    <w:right w:val="none" w:sz="0" w:space="0" w:color="auto"/>
                  </w:divBdr>
                  <w:divsChild>
                    <w:div w:id="1498765967">
                      <w:marLeft w:val="0"/>
                      <w:marRight w:val="0"/>
                      <w:marTop w:val="0"/>
                      <w:marBottom w:val="0"/>
                      <w:divBdr>
                        <w:top w:val="none" w:sz="0" w:space="0" w:color="auto"/>
                        <w:left w:val="none" w:sz="0" w:space="0" w:color="auto"/>
                        <w:bottom w:val="none" w:sz="0" w:space="0" w:color="auto"/>
                        <w:right w:val="none" w:sz="0" w:space="0" w:color="auto"/>
                      </w:divBdr>
                    </w:div>
                    <w:div w:id="1318341168">
                      <w:marLeft w:val="0"/>
                      <w:marRight w:val="0"/>
                      <w:marTop w:val="0"/>
                      <w:marBottom w:val="0"/>
                      <w:divBdr>
                        <w:top w:val="none" w:sz="0" w:space="0" w:color="auto"/>
                        <w:left w:val="none" w:sz="0" w:space="0" w:color="auto"/>
                        <w:bottom w:val="none" w:sz="0" w:space="0" w:color="auto"/>
                        <w:right w:val="none" w:sz="0" w:space="0" w:color="auto"/>
                      </w:divBdr>
                    </w:div>
                  </w:divsChild>
                </w:div>
                <w:div w:id="17632995">
                  <w:marLeft w:val="0"/>
                  <w:marRight w:val="0"/>
                  <w:marTop w:val="0"/>
                  <w:marBottom w:val="0"/>
                  <w:divBdr>
                    <w:top w:val="none" w:sz="0" w:space="0" w:color="auto"/>
                    <w:left w:val="none" w:sz="0" w:space="0" w:color="auto"/>
                    <w:bottom w:val="none" w:sz="0" w:space="0" w:color="auto"/>
                    <w:right w:val="none" w:sz="0" w:space="0" w:color="auto"/>
                  </w:divBdr>
                  <w:divsChild>
                    <w:div w:id="825323851">
                      <w:marLeft w:val="0"/>
                      <w:marRight w:val="0"/>
                      <w:marTop w:val="0"/>
                      <w:marBottom w:val="0"/>
                      <w:divBdr>
                        <w:top w:val="none" w:sz="0" w:space="0" w:color="auto"/>
                        <w:left w:val="none" w:sz="0" w:space="0" w:color="auto"/>
                        <w:bottom w:val="none" w:sz="0" w:space="0" w:color="auto"/>
                        <w:right w:val="none" w:sz="0" w:space="0" w:color="auto"/>
                      </w:divBdr>
                    </w:div>
                  </w:divsChild>
                </w:div>
                <w:div w:id="929311462">
                  <w:marLeft w:val="0"/>
                  <w:marRight w:val="0"/>
                  <w:marTop w:val="0"/>
                  <w:marBottom w:val="0"/>
                  <w:divBdr>
                    <w:top w:val="none" w:sz="0" w:space="0" w:color="auto"/>
                    <w:left w:val="none" w:sz="0" w:space="0" w:color="auto"/>
                    <w:bottom w:val="none" w:sz="0" w:space="0" w:color="auto"/>
                    <w:right w:val="none" w:sz="0" w:space="0" w:color="auto"/>
                  </w:divBdr>
                  <w:divsChild>
                    <w:div w:id="844398393">
                      <w:marLeft w:val="0"/>
                      <w:marRight w:val="0"/>
                      <w:marTop w:val="0"/>
                      <w:marBottom w:val="0"/>
                      <w:divBdr>
                        <w:top w:val="none" w:sz="0" w:space="0" w:color="auto"/>
                        <w:left w:val="none" w:sz="0" w:space="0" w:color="auto"/>
                        <w:bottom w:val="none" w:sz="0" w:space="0" w:color="auto"/>
                        <w:right w:val="none" w:sz="0" w:space="0" w:color="auto"/>
                      </w:divBdr>
                    </w:div>
                    <w:div w:id="1279095683">
                      <w:marLeft w:val="0"/>
                      <w:marRight w:val="0"/>
                      <w:marTop w:val="0"/>
                      <w:marBottom w:val="0"/>
                      <w:divBdr>
                        <w:top w:val="none" w:sz="0" w:space="0" w:color="auto"/>
                        <w:left w:val="none" w:sz="0" w:space="0" w:color="auto"/>
                        <w:bottom w:val="none" w:sz="0" w:space="0" w:color="auto"/>
                        <w:right w:val="none" w:sz="0" w:space="0" w:color="auto"/>
                      </w:divBdr>
                    </w:div>
                    <w:div w:id="122431395">
                      <w:marLeft w:val="0"/>
                      <w:marRight w:val="0"/>
                      <w:marTop w:val="0"/>
                      <w:marBottom w:val="0"/>
                      <w:divBdr>
                        <w:top w:val="none" w:sz="0" w:space="0" w:color="auto"/>
                        <w:left w:val="none" w:sz="0" w:space="0" w:color="auto"/>
                        <w:bottom w:val="none" w:sz="0" w:space="0" w:color="auto"/>
                        <w:right w:val="none" w:sz="0" w:space="0" w:color="auto"/>
                      </w:divBdr>
                    </w:div>
                  </w:divsChild>
                </w:div>
                <w:div w:id="476149386">
                  <w:marLeft w:val="0"/>
                  <w:marRight w:val="0"/>
                  <w:marTop w:val="0"/>
                  <w:marBottom w:val="0"/>
                  <w:divBdr>
                    <w:top w:val="none" w:sz="0" w:space="0" w:color="auto"/>
                    <w:left w:val="none" w:sz="0" w:space="0" w:color="auto"/>
                    <w:bottom w:val="none" w:sz="0" w:space="0" w:color="auto"/>
                    <w:right w:val="none" w:sz="0" w:space="0" w:color="auto"/>
                  </w:divBdr>
                  <w:divsChild>
                    <w:div w:id="743571850">
                      <w:marLeft w:val="0"/>
                      <w:marRight w:val="0"/>
                      <w:marTop w:val="0"/>
                      <w:marBottom w:val="0"/>
                      <w:divBdr>
                        <w:top w:val="none" w:sz="0" w:space="0" w:color="auto"/>
                        <w:left w:val="none" w:sz="0" w:space="0" w:color="auto"/>
                        <w:bottom w:val="none" w:sz="0" w:space="0" w:color="auto"/>
                        <w:right w:val="none" w:sz="0" w:space="0" w:color="auto"/>
                      </w:divBdr>
                    </w:div>
                  </w:divsChild>
                </w:div>
                <w:div w:id="627132084">
                  <w:marLeft w:val="0"/>
                  <w:marRight w:val="0"/>
                  <w:marTop w:val="0"/>
                  <w:marBottom w:val="0"/>
                  <w:divBdr>
                    <w:top w:val="none" w:sz="0" w:space="0" w:color="auto"/>
                    <w:left w:val="none" w:sz="0" w:space="0" w:color="auto"/>
                    <w:bottom w:val="none" w:sz="0" w:space="0" w:color="auto"/>
                    <w:right w:val="none" w:sz="0" w:space="0" w:color="auto"/>
                  </w:divBdr>
                  <w:divsChild>
                    <w:div w:id="667172748">
                      <w:marLeft w:val="0"/>
                      <w:marRight w:val="0"/>
                      <w:marTop w:val="0"/>
                      <w:marBottom w:val="0"/>
                      <w:divBdr>
                        <w:top w:val="none" w:sz="0" w:space="0" w:color="auto"/>
                        <w:left w:val="none" w:sz="0" w:space="0" w:color="auto"/>
                        <w:bottom w:val="none" w:sz="0" w:space="0" w:color="auto"/>
                        <w:right w:val="none" w:sz="0" w:space="0" w:color="auto"/>
                      </w:divBdr>
                    </w:div>
                    <w:div w:id="6030644">
                      <w:marLeft w:val="0"/>
                      <w:marRight w:val="0"/>
                      <w:marTop w:val="0"/>
                      <w:marBottom w:val="0"/>
                      <w:divBdr>
                        <w:top w:val="none" w:sz="0" w:space="0" w:color="auto"/>
                        <w:left w:val="none" w:sz="0" w:space="0" w:color="auto"/>
                        <w:bottom w:val="none" w:sz="0" w:space="0" w:color="auto"/>
                        <w:right w:val="none" w:sz="0" w:space="0" w:color="auto"/>
                      </w:divBdr>
                    </w:div>
                  </w:divsChild>
                </w:div>
                <w:div w:id="1483237512">
                  <w:marLeft w:val="0"/>
                  <w:marRight w:val="0"/>
                  <w:marTop w:val="0"/>
                  <w:marBottom w:val="0"/>
                  <w:divBdr>
                    <w:top w:val="none" w:sz="0" w:space="0" w:color="auto"/>
                    <w:left w:val="none" w:sz="0" w:space="0" w:color="auto"/>
                    <w:bottom w:val="none" w:sz="0" w:space="0" w:color="auto"/>
                    <w:right w:val="none" w:sz="0" w:space="0" w:color="auto"/>
                  </w:divBdr>
                  <w:divsChild>
                    <w:div w:id="1837917597">
                      <w:marLeft w:val="0"/>
                      <w:marRight w:val="0"/>
                      <w:marTop w:val="0"/>
                      <w:marBottom w:val="0"/>
                      <w:divBdr>
                        <w:top w:val="none" w:sz="0" w:space="0" w:color="auto"/>
                        <w:left w:val="none" w:sz="0" w:space="0" w:color="auto"/>
                        <w:bottom w:val="none" w:sz="0" w:space="0" w:color="auto"/>
                        <w:right w:val="none" w:sz="0" w:space="0" w:color="auto"/>
                      </w:divBdr>
                    </w:div>
                  </w:divsChild>
                </w:div>
                <w:div w:id="64912618">
                  <w:marLeft w:val="0"/>
                  <w:marRight w:val="0"/>
                  <w:marTop w:val="0"/>
                  <w:marBottom w:val="0"/>
                  <w:divBdr>
                    <w:top w:val="none" w:sz="0" w:space="0" w:color="auto"/>
                    <w:left w:val="none" w:sz="0" w:space="0" w:color="auto"/>
                    <w:bottom w:val="none" w:sz="0" w:space="0" w:color="auto"/>
                    <w:right w:val="none" w:sz="0" w:space="0" w:color="auto"/>
                  </w:divBdr>
                  <w:divsChild>
                    <w:div w:id="1110776517">
                      <w:marLeft w:val="0"/>
                      <w:marRight w:val="0"/>
                      <w:marTop w:val="0"/>
                      <w:marBottom w:val="0"/>
                      <w:divBdr>
                        <w:top w:val="none" w:sz="0" w:space="0" w:color="auto"/>
                        <w:left w:val="none" w:sz="0" w:space="0" w:color="auto"/>
                        <w:bottom w:val="none" w:sz="0" w:space="0" w:color="auto"/>
                        <w:right w:val="none" w:sz="0" w:space="0" w:color="auto"/>
                      </w:divBdr>
                    </w:div>
                  </w:divsChild>
                </w:div>
                <w:div w:id="230820738">
                  <w:marLeft w:val="0"/>
                  <w:marRight w:val="0"/>
                  <w:marTop w:val="0"/>
                  <w:marBottom w:val="0"/>
                  <w:divBdr>
                    <w:top w:val="none" w:sz="0" w:space="0" w:color="auto"/>
                    <w:left w:val="none" w:sz="0" w:space="0" w:color="auto"/>
                    <w:bottom w:val="none" w:sz="0" w:space="0" w:color="auto"/>
                    <w:right w:val="none" w:sz="0" w:space="0" w:color="auto"/>
                  </w:divBdr>
                  <w:divsChild>
                    <w:div w:id="645820928">
                      <w:marLeft w:val="0"/>
                      <w:marRight w:val="0"/>
                      <w:marTop w:val="0"/>
                      <w:marBottom w:val="0"/>
                      <w:divBdr>
                        <w:top w:val="none" w:sz="0" w:space="0" w:color="auto"/>
                        <w:left w:val="none" w:sz="0" w:space="0" w:color="auto"/>
                        <w:bottom w:val="none" w:sz="0" w:space="0" w:color="auto"/>
                        <w:right w:val="none" w:sz="0" w:space="0" w:color="auto"/>
                      </w:divBdr>
                    </w:div>
                  </w:divsChild>
                </w:div>
                <w:div w:id="557326021">
                  <w:marLeft w:val="0"/>
                  <w:marRight w:val="0"/>
                  <w:marTop w:val="0"/>
                  <w:marBottom w:val="0"/>
                  <w:divBdr>
                    <w:top w:val="none" w:sz="0" w:space="0" w:color="auto"/>
                    <w:left w:val="none" w:sz="0" w:space="0" w:color="auto"/>
                    <w:bottom w:val="none" w:sz="0" w:space="0" w:color="auto"/>
                    <w:right w:val="none" w:sz="0" w:space="0" w:color="auto"/>
                  </w:divBdr>
                  <w:divsChild>
                    <w:div w:id="408774729">
                      <w:marLeft w:val="0"/>
                      <w:marRight w:val="0"/>
                      <w:marTop w:val="0"/>
                      <w:marBottom w:val="0"/>
                      <w:divBdr>
                        <w:top w:val="none" w:sz="0" w:space="0" w:color="auto"/>
                        <w:left w:val="none" w:sz="0" w:space="0" w:color="auto"/>
                        <w:bottom w:val="none" w:sz="0" w:space="0" w:color="auto"/>
                        <w:right w:val="none" w:sz="0" w:space="0" w:color="auto"/>
                      </w:divBdr>
                    </w:div>
                    <w:div w:id="1734573256">
                      <w:marLeft w:val="0"/>
                      <w:marRight w:val="0"/>
                      <w:marTop w:val="0"/>
                      <w:marBottom w:val="0"/>
                      <w:divBdr>
                        <w:top w:val="none" w:sz="0" w:space="0" w:color="auto"/>
                        <w:left w:val="none" w:sz="0" w:space="0" w:color="auto"/>
                        <w:bottom w:val="none" w:sz="0" w:space="0" w:color="auto"/>
                        <w:right w:val="none" w:sz="0" w:space="0" w:color="auto"/>
                      </w:divBdr>
                    </w:div>
                  </w:divsChild>
                </w:div>
                <w:div w:id="752702429">
                  <w:marLeft w:val="0"/>
                  <w:marRight w:val="0"/>
                  <w:marTop w:val="0"/>
                  <w:marBottom w:val="0"/>
                  <w:divBdr>
                    <w:top w:val="none" w:sz="0" w:space="0" w:color="auto"/>
                    <w:left w:val="none" w:sz="0" w:space="0" w:color="auto"/>
                    <w:bottom w:val="none" w:sz="0" w:space="0" w:color="auto"/>
                    <w:right w:val="none" w:sz="0" w:space="0" w:color="auto"/>
                  </w:divBdr>
                  <w:divsChild>
                    <w:div w:id="1920479774">
                      <w:marLeft w:val="0"/>
                      <w:marRight w:val="0"/>
                      <w:marTop w:val="0"/>
                      <w:marBottom w:val="0"/>
                      <w:divBdr>
                        <w:top w:val="none" w:sz="0" w:space="0" w:color="auto"/>
                        <w:left w:val="none" w:sz="0" w:space="0" w:color="auto"/>
                        <w:bottom w:val="none" w:sz="0" w:space="0" w:color="auto"/>
                        <w:right w:val="none" w:sz="0" w:space="0" w:color="auto"/>
                      </w:divBdr>
                    </w:div>
                  </w:divsChild>
                </w:div>
                <w:div w:id="1367366237">
                  <w:marLeft w:val="0"/>
                  <w:marRight w:val="0"/>
                  <w:marTop w:val="0"/>
                  <w:marBottom w:val="0"/>
                  <w:divBdr>
                    <w:top w:val="none" w:sz="0" w:space="0" w:color="auto"/>
                    <w:left w:val="none" w:sz="0" w:space="0" w:color="auto"/>
                    <w:bottom w:val="none" w:sz="0" w:space="0" w:color="auto"/>
                    <w:right w:val="none" w:sz="0" w:space="0" w:color="auto"/>
                  </w:divBdr>
                  <w:divsChild>
                    <w:div w:id="1533684601">
                      <w:marLeft w:val="0"/>
                      <w:marRight w:val="0"/>
                      <w:marTop w:val="0"/>
                      <w:marBottom w:val="0"/>
                      <w:divBdr>
                        <w:top w:val="none" w:sz="0" w:space="0" w:color="auto"/>
                        <w:left w:val="none" w:sz="0" w:space="0" w:color="auto"/>
                        <w:bottom w:val="none" w:sz="0" w:space="0" w:color="auto"/>
                        <w:right w:val="none" w:sz="0" w:space="0" w:color="auto"/>
                      </w:divBdr>
                    </w:div>
                  </w:divsChild>
                </w:div>
                <w:div w:id="494106757">
                  <w:marLeft w:val="0"/>
                  <w:marRight w:val="0"/>
                  <w:marTop w:val="0"/>
                  <w:marBottom w:val="0"/>
                  <w:divBdr>
                    <w:top w:val="none" w:sz="0" w:space="0" w:color="auto"/>
                    <w:left w:val="none" w:sz="0" w:space="0" w:color="auto"/>
                    <w:bottom w:val="none" w:sz="0" w:space="0" w:color="auto"/>
                    <w:right w:val="none" w:sz="0" w:space="0" w:color="auto"/>
                  </w:divBdr>
                  <w:divsChild>
                    <w:div w:id="128380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28621">
          <w:marLeft w:val="0"/>
          <w:marRight w:val="0"/>
          <w:marTop w:val="0"/>
          <w:marBottom w:val="0"/>
          <w:divBdr>
            <w:top w:val="none" w:sz="0" w:space="0" w:color="auto"/>
            <w:left w:val="none" w:sz="0" w:space="0" w:color="auto"/>
            <w:bottom w:val="none" w:sz="0" w:space="0" w:color="auto"/>
            <w:right w:val="none" w:sz="0" w:space="0" w:color="auto"/>
          </w:divBdr>
        </w:div>
      </w:divsChild>
    </w:div>
    <w:div w:id="1905329537">
      <w:bodyDiv w:val="1"/>
      <w:marLeft w:val="0"/>
      <w:marRight w:val="0"/>
      <w:marTop w:val="0"/>
      <w:marBottom w:val="0"/>
      <w:divBdr>
        <w:top w:val="none" w:sz="0" w:space="0" w:color="auto"/>
        <w:left w:val="none" w:sz="0" w:space="0" w:color="auto"/>
        <w:bottom w:val="none" w:sz="0" w:space="0" w:color="auto"/>
        <w:right w:val="none" w:sz="0" w:space="0" w:color="auto"/>
      </w:divBdr>
      <w:divsChild>
        <w:div w:id="788670415">
          <w:marLeft w:val="0"/>
          <w:marRight w:val="0"/>
          <w:marTop w:val="0"/>
          <w:marBottom w:val="0"/>
          <w:divBdr>
            <w:top w:val="none" w:sz="0" w:space="0" w:color="auto"/>
            <w:left w:val="none" w:sz="0" w:space="0" w:color="auto"/>
            <w:bottom w:val="none" w:sz="0" w:space="0" w:color="auto"/>
            <w:right w:val="none" w:sz="0" w:space="0" w:color="auto"/>
          </w:divBdr>
        </w:div>
        <w:div w:id="1070467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E01CE0999E4742822E154487FADDB4" ma:contentTypeVersion="12" ma:contentTypeDescription="Create a new document." ma:contentTypeScope="" ma:versionID="bf894fdf608d499fef3157be73da22d0">
  <xsd:schema xmlns:xsd="http://www.w3.org/2001/XMLSchema" xmlns:xs="http://www.w3.org/2001/XMLSchema" xmlns:p="http://schemas.microsoft.com/office/2006/metadata/properties" xmlns:ns2="c61e89cd-2404-4c05-9434-d1e31d524f39" xmlns:ns3="b090f1b6-8936-448d-8524-1116e01956c8" targetNamespace="http://schemas.microsoft.com/office/2006/metadata/properties" ma:root="true" ma:fieldsID="a009ce3151f24d80c03ba5476418a50b" ns2:_="" ns3:_="">
    <xsd:import namespace="c61e89cd-2404-4c05-9434-d1e31d524f39"/>
    <xsd:import namespace="b090f1b6-8936-448d-8524-1116e01956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e89cd-2404-4c05-9434-d1e31d524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6bd605-b1e7-4c3e-b749-71fb569b5a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90f1b6-8936-448d-8524-1116e01956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0b42bd-3ce8-4e01-b9d4-e69a87a5b766}" ma:internalName="TaxCatchAll" ma:showField="CatchAllData" ma:web="b090f1b6-8936-448d-8524-1116e0195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90f1b6-8936-448d-8524-1116e01956c8" xsi:nil="true"/>
    <lcf76f155ced4ddcb4097134ff3c332f xmlns="c61e89cd-2404-4c05-9434-d1e31d524f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CE6A74-20F8-4245-8238-C9F7069F0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e89cd-2404-4c05-9434-d1e31d524f39"/>
    <ds:schemaRef ds:uri="b090f1b6-8936-448d-8524-1116e0195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010BC9-DC21-4DA7-838C-7F7372C9CB48}">
  <ds:schemaRefs>
    <ds:schemaRef ds:uri="http://schemas.microsoft.com/sharepoint/v3/contenttype/forms"/>
  </ds:schemaRefs>
</ds:datastoreItem>
</file>

<file path=customXml/itemProps3.xml><?xml version="1.0" encoding="utf-8"?>
<ds:datastoreItem xmlns:ds="http://schemas.openxmlformats.org/officeDocument/2006/customXml" ds:itemID="{096C5839-ED1E-42AD-A1FE-669593A317BE}">
  <ds:schemaRefs>
    <ds:schemaRef ds:uri="http://schemas.microsoft.com/office/2006/metadata/properties"/>
    <ds:schemaRef ds:uri="http://schemas.microsoft.com/office/infopath/2007/PartnerControls"/>
    <ds:schemaRef ds:uri="b090f1b6-8936-448d-8524-1116e01956c8"/>
    <ds:schemaRef ds:uri="c61e89cd-2404-4c05-9434-d1e31d524f39"/>
  </ds:schemaRefs>
</ds:datastoreItem>
</file>

<file path=docMetadata/LabelInfo.xml><?xml version="1.0" encoding="utf-8"?>
<clbl:labelList xmlns:clbl="http://schemas.microsoft.com/office/2020/mipLabelMetadata">
  <clbl:label id="{8ff1d7b1-9d27-4ca2-bd29-4b5b316a8fd9}" enabled="0" method="" siteId="{8ff1d7b1-9d27-4ca2-bd29-4b5b316a8fd9}"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1800</Words>
  <Characters>9957</Characters>
  <Application>Microsoft Office Word</Application>
  <DocSecurity>0</DocSecurity>
  <Lines>1422</Lines>
  <Paragraphs>618</Paragraphs>
  <ScaleCrop>false</ScaleCrop>
  <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Cummings</dc:creator>
  <cp:keywords/>
  <dc:description/>
  <cp:lastModifiedBy>Dan Collings</cp:lastModifiedBy>
  <cp:revision>2</cp:revision>
  <dcterms:created xsi:type="dcterms:W3CDTF">2026-03-02T10:36:00Z</dcterms:created>
  <dcterms:modified xsi:type="dcterms:W3CDTF">2026-03-02T10:36:00Z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0x010100D5E01CE0999E4742822E154487FADDB4</vt:lpwstr>
  </property>
  <property fmtid="{D5CDD505-2E9C-101B-9397-08002B2CF9AE}" pid="3" name="MediaServiceImageTags">
    <vt:lpwstr/>
  </property>
</Properties>
</file>